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87" w:rsidRDefault="009E1087" w:rsidP="009E1087">
      <w:pPr>
        <w:rPr>
          <w:rFonts w:ascii="Century Schoolbook" w:hAnsi="Century Schoolbook"/>
          <w:sz w:val="32"/>
          <w:szCs w:val="32"/>
        </w:rPr>
      </w:pPr>
      <w:r>
        <w:rPr>
          <w:rFonts w:ascii="Century Schoolbook" w:hAnsi="Century Schoolbook"/>
          <w:sz w:val="32"/>
          <w:szCs w:val="32"/>
        </w:rPr>
        <w:t>Environmental Systems and Societies</w:t>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p>
    <w:p w:rsidR="009E1087" w:rsidRDefault="009E1087" w:rsidP="009E1087">
      <w:pPr>
        <w:rPr>
          <w:rFonts w:ascii="Century Schoolbook" w:hAnsi="Century Schoolbook"/>
          <w:i/>
          <w:sz w:val="32"/>
          <w:szCs w:val="32"/>
        </w:rPr>
      </w:pPr>
      <w:r>
        <w:rPr>
          <w:rFonts w:ascii="Century Schoolbook" w:hAnsi="Century Schoolbook"/>
          <w:i/>
          <w:sz w:val="32"/>
          <w:szCs w:val="32"/>
        </w:rPr>
        <w:t>Designing a Population Study Internal Assessment</w:t>
      </w:r>
    </w:p>
    <w:p w:rsidR="009E1087" w:rsidRDefault="009E1087" w:rsidP="009E1087">
      <w:pPr>
        <w:rPr>
          <w:rFonts w:ascii="Century Schoolbook" w:hAnsi="Century Schoolbook"/>
          <w:sz w:val="32"/>
          <w:szCs w:val="32"/>
        </w:rPr>
      </w:pPr>
    </w:p>
    <w:p w:rsidR="009E1087" w:rsidRPr="00F42435" w:rsidRDefault="009E1087" w:rsidP="009E1087">
      <w:pPr>
        <w:rPr>
          <w:rFonts w:ascii="Century Schoolbook" w:hAnsi="Century Schoolbook"/>
          <w:sz w:val="26"/>
          <w:szCs w:val="26"/>
        </w:rPr>
      </w:pPr>
      <w:r w:rsidRPr="00F42435">
        <w:rPr>
          <w:rFonts w:ascii="Century Schoolbook" w:hAnsi="Century Schoolbook"/>
          <w:b/>
          <w:sz w:val="26"/>
          <w:szCs w:val="26"/>
        </w:rPr>
        <w:t>Learning Goal:</w:t>
      </w:r>
      <w:r w:rsidRPr="00F42435">
        <w:rPr>
          <w:rFonts w:ascii="Century Schoolbook" w:hAnsi="Century Schoolbook"/>
          <w:sz w:val="26"/>
          <w:szCs w:val="26"/>
        </w:rPr>
        <w:t xml:space="preserve">  You will be able to design an investigation, which uses the Gapminder.org software to explore factors related to population growth.  The data is already collected and made readily accessible to you.  Your job will be to organize an investigation, which utilizes the appropriate data to answer your research question.  To accomplish this task, you will need to explain what your research question is, determine what your hypothesis is, choose a factor you will examine as your independent variable and explain why, </w:t>
      </w:r>
      <w:r w:rsidR="001A4DD0" w:rsidRPr="00F42435">
        <w:rPr>
          <w:rFonts w:ascii="Century Schoolbook" w:hAnsi="Century Schoolbook"/>
          <w:sz w:val="26"/>
          <w:szCs w:val="26"/>
        </w:rPr>
        <w:t xml:space="preserve">determine </w:t>
      </w:r>
      <w:r w:rsidRPr="00F42435">
        <w:rPr>
          <w:rFonts w:ascii="Century Schoolbook" w:hAnsi="Century Schoolbook"/>
          <w:sz w:val="26"/>
          <w:szCs w:val="26"/>
        </w:rPr>
        <w:t>how the dependent variable would be meas</w:t>
      </w:r>
      <w:r w:rsidR="001A4DD0" w:rsidRPr="00F42435">
        <w:rPr>
          <w:rFonts w:ascii="Century Schoolbook" w:hAnsi="Century Schoolbook"/>
          <w:sz w:val="26"/>
          <w:szCs w:val="26"/>
        </w:rPr>
        <w:t>ured, detail the method employed to gather the data and most importantly, how the other variables controlled.</w:t>
      </w:r>
    </w:p>
    <w:p w:rsidR="009E1087" w:rsidRPr="00F42435" w:rsidRDefault="009E1087" w:rsidP="009E1087">
      <w:pPr>
        <w:rPr>
          <w:rFonts w:ascii="Century Schoolbook" w:hAnsi="Century Schoolbook"/>
          <w:sz w:val="26"/>
          <w:szCs w:val="26"/>
        </w:rPr>
      </w:pPr>
    </w:p>
    <w:p w:rsidR="009E1087" w:rsidRPr="00F42435" w:rsidRDefault="009E1087" w:rsidP="009E1087">
      <w:pPr>
        <w:rPr>
          <w:rFonts w:ascii="Century Schoolbook" w:hAnsi="Century Schoolbook"/>
          <w:sz w:val="26"/>
          <w:szCs w:val="26"/>
        </w:rPr>
      </w:pPr>
      <w:r w:rsidRPr="00F42435">
        <w:rPr>
          <w:rFonts w:ascii="Century Schoolbook" w:hAnsi="Century Schoolbook"/>
          <w:sz w:val="26"/>
          <w:szCs w:val="26"/>
        </w:rPr>
        <w:t xml:space="preserve">Since you are </w:t>
      </w:r>
      <w:r w:rsidR="001A4DD0" w:rsidRPr="00F42435">
        <w:rPr>
          <w:rFonts w:ascii="Century Schoolbook" w:hAnsi="Century Schoolbook"/>
          <w:sz w:val="26"/>
          <w:szCs w:val="26"/>
        </w:rPr>
        <w:t>mining</w:t>
      </w:r>
      <w:r w:rsidRPr="00F42435">
        <w:rPr>
          <w:rFonts w:ascii="Century Schoolbook" w:hAnsi="Century Schoolbook"/>
          <w:sz w:val="26"/>
          <w:szCs w:val="26"/>
        </w:rPr>
        <w:t xml:space="preserve"> an online resource</w:t>
      </w:r>
      <w:r w:rsidR="001A4DD0" w:rsidRPr="00F42435">
        <w:rPr>
          <w:rFonts w:ascii="Century Schoolbook" w:hAnsi="Century Schoolbook"/>
          <w:sz w:val="26"/>
          <w:szCs w:val="26"/>
        </w:rPr>
        <w:t xml:space="preserve"> for data,</w:t>
      </w:r>
      <w:r w:rsidRPr="00F42435">
        <w:rPr>
          <w:rFonts w:ascii="Century Schoolbook" w:hAnsi="Century Schoolbook"/>
          <w:sz w:val="26"/>
          <w:szCs w:val="26"/>
        </w:rPr>
        <w:t xml:space="preserve"> a significant portion of this assignment requires you to do some detective work.  You will need to determine other factors, which could affect population growth and then determine how the collectors of the original data controlled the other variables.  That information will compose a significant portion of your paper.  </w:t>
      </w:r>
    </w:p>
    <w:p w:rsidR="001A4DD0" w:rsidRPr="00F42435" w:rsidRDefault="001A4DD0" w:rsidP="009E1087">
      <w:pPr>
        <w:rPr>
          <w:rFonts w:ascii="Century Schoolbook" w:hAnsi="Century Schoolbook"/>
          <w:sz w:val="26"/>
          <w:szCs w:val="26"/>
        </w:rPr>
      </w:pPr>
    </w:p>
    <w:p w:rsidR="001A4DD0" w:rsidRPr="00F42435" w:rsidRDefault="001A4DD0" w:rsidP="009E1087">
      <w:pPr>
        <w:rPr>
          <w:rFonts w:ascii="Century Schoolbook" w:hAnsi="Century Schoolbook"/>
          <w:sz w:val="26"/>
          <w:szCs w:val="26"/>
        </w:rPr>
      </w:pPr>
      <w:r w:rsidRPr="00F42435">
        <w:rPr>
          <w:rFonts w:ascii="Century Schoolbook" w:hAnsi="Century Schoolbook"/>
          <w:sz w:val="26"/>
          <w:szCs w:val="26"/>
        </w:rPr>
        <w:t>There are several sections of the planning portion of an IA, which may or may not need to be included in this investigation.  You will need to determine what sections should be included and which ones should be omitted.  You should be prepared to explain your decision.</w:t>
      </w:r>
    </w:p>
    <w:p w:rsidR="001A4DD0" w:rsidRPr="00F42435" w:rsidRDefault="001A4DD0" w:rsidP="009E1087">
      <w:pPr>
        <w:rPr>
          <w:rFonts w:ascii="Century Schoolbook" w:hAnsi="Century Schoolbook"/>
          <w:sz w:val="26"/>
          <w:szCs w:val="26"/>
        </w:rPr>
      </w:pPr>
    </w:p>
    <w:p w:rsidR="001A4DD0" w:rsidRPr="00F42435" w:rsidRDefault="001A4DD0" w:rsidP="009E1087">
      <w:pPr>
        <w:rPr>
          <w:rFonts w:ascii="Century Schoolbook" w:hAnsi="Century Schoolbook"/>
          <w:sz w:val="26"/>
          <w:szCs w:val="26"/>
        </w:rPr>
      </w:pPr>
      <w:r w:rsidRPr="00F42435">
        <w:rPr>
          <w:rFonts w:ascii="Century Schoolbook" w:hAnsi="Century Schoolbook"/>
          <w:b/>
          <w:sz w:val="26"/>
          <w:szCs w:val="26"/>
        </w:rPr>
        <w:t>Success Criteria:</w:t>
      </w:r>
      <w:r w:rsidRPr="00F42435">
        <w:rPr>
          <w:rFonts w:ascii="Century Schoolbook" w:hAnsi="Century Schoolbook"/>
          <w:sz w:val="26"/>
          <w:szCs w:val="26"/>
        </w:rPr>
        <w:t xml:space="preserve">  You will design a plan for an </w:t>
      </w:r>
      <w:proofErr w:type="gramStart"/>
      <w:r w:rsidRPr="00F42435">
        <w:rPr>
          <w:rFonts w:ascii="Century Schoolbook" w:hAnsi="Century Schoolbook"/>
          <w:sz w:val="26"/>
          <w:szCs w:val="26"/>
        </w:rPr>
        <w:t>investigation which</w:t>
      </w:r>
      <w:proofErr w:type="gramEnd"/>
      <w:r w:rsidRPr="00F42435">
        <w:rPr>
          <w:rFonts w:ascii="Century Schoolbook" w:hAnsi="Century Schoolbook"/>
          <w:sz w:val="26"/>
          <w:szCs w:val="26"/>
        </w:rPr>
        <w:t xml:space="preserve"> has clear objectives and rational, detailed methodology and meets the criteria of the International Baccalaureate for Internal Assessments (see below).</w:t>
      </w:r>
    </w:p>
    <w:p w:rsidR="001A4DD0" w:rsidRPr="00F42435" w:rsidRDefault="001A4DD0" w:rsidP="009E1087">
      <w:pPr>
        <w:rPr>
          <w:rFonts w:ascii="Century Schoolbook" w:hAnsi="Century Schoolbook"/>
          <w:sz w:val="26"/>
          <w:szCs w:val="26"/>
        </w:rPr>
      </w:pPr>
    </w:p>
    <w:p w:rsidR="001A4DD0" w:rsidRPr="00F42435" w:rsidRDefault="00AF095A" w:rsidP="009E1087">
      <w:pPr>
        <w:rPr>
          <w:rFonts w:ascii="Century Schoolbook" w:hAnsi="Century Schoolbook"/>
          <w:sz w:val="26"/>
          <w:szCs w:val="26"/>
        </w:rPr>
      </w:pPr>
      <w:r w:rsidRPr="00F42435">
        <w:rPr>
          <w:rFonts w:ascii="Century Schoolbook" w:hAnsi="Century Schoolbook"/>
          <w:b/>
          <w:sz w:val="26"/>
          <w:szCs w:val="26"/>
        </w:rPr>
        <w:t xml:space="preserve">Prompt:  </w:t>
      </w:r>
      <w:r w:rsidRPr="00F42435">
        <w:rPr>
          <w:rFonts w:ascii="Century Schoolbook" w:hAnsi="Century Schoolbook"/>
          <w:sz w:val="26"/>
          <w:szCs w:val="26"/>
        </w:rPr>
        <w:t>Design an investigation, which examines the affects of one societal factor on population growth.</w:t>
      </w:r>
    </w:p>
    <w:p w:rsidR="00AF095A" w:rsidRPr="00F42435" w:rsidRDefault="00AF095A" w:rsidP="009E1087">
      <w:pPr>
        <w:rPr>
          <w:rFonts w:ascii="Century Schoolbook" w:hAnsi="Century Schoolbook"/>
          <w:sz w:val="26"/>
          <w:szCs w:val="26"/>
        </w:rPr>
      </w:pPr>
    </w:p>
    <w:p w:rsidR="00AF095A" w:rsidRPr="00F42435" w:rsidRDefault="00AF095A" w:rsidP="009E1087">
      <w:pPr>
        <w:rPr>
          <w:rFonts w:ascii="Century Schoolbook" w:hAnsi="Century Schoolbook"/>
          <w:sz w:val="26"/>
          <w:szCs w:val="26"/>
        </w:rPr>
      </w:pPr>
      <w:r w:rsidRPr="00F42435">
        <w:rPr>
          <w:rFonts w:ascii="Century Schoolbook" w:hAnsi="Century Schoolbook"/>
          <w:b/>
          <w:sz w:val="26"/>
          <w:szCs w:val="26"/>
        </w:rPr>
        <w:t>Due date:</w:t>
      </w:r>
      <w:r w:rsidRPr="00F42435">
        <w:rPr>
          <w:rFonts w:ascii="Century Schoolbook" w:hAnsi="Century Schoolbook"/>
          <w:sz w:val="26"/>
          <w:szCs w:val="26"/>
        </w:rPr>
        <w:t xml:space="preserve">  </w:t>
      </w:r>
      <w:r w:rsidR="00467F53" w:rsidRPr="00F42435">
        <w:rPr>
          <w:rFonts w:ascii="Century Schoolbook" w:hAnsi="Century Schoolbook"/>
          <w:sz w:val="26"/>
          <w:szCs w:val="26"/>
        </w:rPr>
        <w:t>Friday, March 21</w:t>
      </w:r>
      <w:r w:rsidR="00467F53" w:rsidRPr="00F42435">
        <w:rPr>
          <w:rFonts w:ascii="Century Schoolbook" w:hAnsi="Century Schoolbook"/>
          <w:sz w:val="26"/>
          <w:szCs w:val="26"/>
          <w:vertAlign w:val="superscript"/>
        </w:rPr>
        <w:t>st</w:t>
      </w:r>
      <w:r w:rsidR="00467F53" w:rsidRPr="00F42435">
        <w:rPr>
          <w:rFonts w:ascii="Century Schoolbook" w:hAnsi="Century Schoolbook"/>
          <w:sz w:val="26"/>
          <w:szCs w:val="26"/>
        </w:rPr>
        <w:t xml:space="preserve"> at midnight.</w:t>
      </w:r>
    </w:p>
    <w:p w:rsidR="00467F53" w:rsidRPr="00F42435" w:rsidRDefault="00467F53" w:rsidP="009E1087">
      <w:pPr>
        <w:rPr>
          <w:rFonts w:ascii="Century Schoolbook" w:hAnsi="Century Schoolbook"/>
          <w:sz w:val="26"/>
          <w:szCs w:val="26"/>
        </w:rPr>
      </w:pPr>
    </w:p>
    <w:p w:rsidR="00F42435" w:rsidRDefault="00467F53" w:rsidP="00467F53">
      <w:pPr>
        <w:rPr>
          <w:rFonts w:ascii="Century Schoolbook" w:hAnsi="Century Schoolbook"/>
          <w:sz w:val="26"/>
          <w:szCs w:val="26"/>
        </w:rPr>
      </w:pPr>
      <w:r w:rsidRPr="00F42435">
        <w:rPr>
          <w:rFonts w:ascii="Century Schoolbook" w:hAnsi="Century Schoolbook"/>
          <w:b/>
          <w:sz w:val="26"/>
          <w:szCs w:val="26"/>
        </w:rPr>
        <w:t>Grade:</w:t>
      </w:r>
      <w:r w:rsidRPr="00F42435">
        <w:rPr>
          <w:rFonts w:ascii="Century Schoolbook" w:hAnsi="Century Schoolbook"/>
          <w:sz w:val="26"/>
          <w:szCs w:val="26"/>
        </w:rPr>
        <w:t xml:space="preserve">  This investigation is worth 40 points </w:t>
      </w:r>
      <w:r w:rsidR="00F42435" w:rsidRPr="00F42435">
        <w:rPr>
          <w:rFonts w:ascii="Century Schoolbook" w:hAnsi="Century Schoolbook"/>
          <w:sz w:val="26"/>
          <w:szCs w:val="26"/>
        </w:rPr>
        <w:t xml:space="preserve">towards your class grade.  It will be worth 6 points towards your IA grade (out of 42).  The investigation </w:t>
      </w:r>
      <w:r w:rsidRPr="00F42435">
        <w:rPr>
          <w:rFonts w:ascii="Century Schoolbook" w:hAnsi="Century Schoolbook"/>
          <w:sz w:val="26"/>
          <w:szCs w:val="26"/>
        </w:rPr>
        <w:t>will be graded using the following rubric:</w:t>
      </w:r>
    </w:p>
    <w:p w:rsidR="00467F53" w:rsidRPr="00F42435" w:rsidRDefault="00467F53" w:rsidP="00467F53">
      <w:pPr>
        <w:rPr>
          <w:rFonts w:ascii="Century Schoolbook" w:hAnsi="Century Schoolbook"/>
          <w:sz w:val="26"/>
          <w:szCs w:val="26"/>
        </w:rPr>
      </w:pPr>
      <w:r>
        <w:rPr>
          <w:rFonts w:ascii="Century Schoolbook" w:hAnsi="Century Schoolbook"/>
        </w:rPr>
        <w:lastRenderedPageBreak/>
        <w:br/>
      </w:r>
    </w:p>
    <w:tbl>
      <w:tblPr>
        <w:tblStyle w:val="TableGrid"/>
        <w:tblW w:w="0" w:type="auto"/>
        <w:tblLook w:val="04A0" w:firstRow="1" w:lastRow="0" w:firstColumn="1" w:lastColumn="0" w:noHBand="0" w:noVBand="1"/>
      </w:tblPr>
      <w:tblGrid>
        <w:gridCol w:w="2214"/>
        <w:gridCol w:w="2214"/>
        <w:gridCol w:w="2214"/>
        <w:gridCol w:w="2214"/>
      </w:tblGrid>
      <w:tr w:rsidR="00467F53" w:rsidTr="00467F53">
        <w:tc>
          <w:tcPr>
            <w:tcW w:w="8856" w:type="dxa"/>
            <w:gridSpan w:val="4"/>
          </w:tcPr>
          <w:p w:rsidR="00467F53" w:rsidRDefault="00467F53" w:rsidP="00467F53">
            <w:pPr>
              <w:jc w:val="center"/>
              <w:rPr>
                <w:rFonts w:ascii="Century Schoolbook" w:hAnsi="Century Schoolbook"/>
              </w:rPr>
            </w:pPr>
            <w:r w:rsidRPr="00467F53">
              <w:rPr>
                <w:rFonts w:ascii="Century Schoolbook" w:hAnsi="Century Schoolbook"/>
              </w:rPr>
              <w:t>ASPECTS</w:t>
            </w:r>
          </w:p>
        </w:tc>
      </w:tr>
      <w:tr w:rsidR="00467F53" w:rsidTr="00467F53">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LEVELS /MARKS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Defining the problem and selecting variables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Designing a method for the control of variables </w:t>
            </w:r>
          </w:p>
          <w:p w:rsidR="00467F53" w:rsidRDefault="00467F53" w:rsidP="00467F53">
            <w:pPr>
              <w:rPr>
                <w:rFonts w:ascii="Century Schoolbook" w:hAnsi="Century Schoolbook"/>
              </w:rPr>
            </w:pPr>
          </w:p>
        </w:tc>
        <w:tc>
          <w:tcPr>
            <w:tcW w:w="2214" w:type="dxa"/>
          </w:tcPr>
          <w:p w:rsidR="00467F53" w:rsidRDefault="00467F53" w:rsidP="00467F53">
            <w:pPr>
              <w:rPr>
                <w:rFonts w:ascii="Century Schoolbook" w:hAnsi="Century Schoolbook"/>
              </w:rPr>
            </w:pPr>
            <w:r w:rsidRPr="00467F53">
              <w:rPr>
                <w:rFonts w:ascii="Century Schoolbook" w:hAnsi="Century Schoolbook"/>
              </w:rPr>
              <w:t>Describing a method for collection of sufficient relevant data</w:t>
            </w:r>
          </w:p>
        </w:tc>
      </w:tr>
      <w:tr w:rsidR="00467F53" w:rsidTr="00467F53">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Complete / 2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proofErr w:type="gramStart"/>
            <w:r w:rsidRPr="00467F53">
              <w:rPr>
                <w:rFonts w:ascii="Century Schoolbook" w:hAnsi="Century Schoolbook"/>
              </w:rPr>
              <w:t>States a focused problem/research question and identifies</w:t>
            </w:r>
            <w:proofErr w:type="gramEnd"/>
            <w:r w:rsidRPr="00467F53">
              <w:rPr>
                <w:rFonts w:ascii="Century Schoolbook" w:hAnsi="Century Schoolbook"/>
              </w:rPr>
              <w:t xml:space="preserve"> the relevant variables. </w:t>
            </w:r>
          </w:p>
          <w:p w:rsidR="00467F53" w:rsidRPr="00467F53" w:rsidRDefault="00467F53" w:rsidP="00467F53">
            <w:pPr>
              <w:rPr>
                <w:rFonts w:ascii="Century Schoolbook" w:hAnsi="Century Schoolbook"/>
              </w:rPr>
            </w:pPr>
          </w:p>
          <w:p w:rsidR="00467F53" w:rsidRDefault="00467F53" w:rsidP="00467F53">
            <w:pPr>
              <w:rPr>
                <w:rFonts w:ascii="Century Schoolbook" w:hAnsi="Century Schoolbook"/>
              </w:rPr>
            </w:pPr>
          </w:p>
        </w:tc>
        <w:tc>
          <w:tcPr>
            <w:tcW w:w="2214" w:type="dxa"/>
          </w:tcPr>
          <w:p w:rsidR="00467F53" w:rsidRDefault="00467F53" w:rsidP="00467F53">
            <w:pPr>
              <w:rPr>
                <w:rFonts w:ascii="Century Schoolbook" w:hAnsi="Century Schoolbook"/>
              </w:rPr>
            </w:pPr>
            <w:r w:rsidRPr="00467F53">
              <w:rPr>
                <w:rFonts w:ascii="Century Schoolbook" w:hAnsi="Century Schoolbook"/>
              </w:rPr>
              <w:t>Designs a method for the control of variables.</w:t>
            </w: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Describes a method that allows for the collection of sufficient relevant data. </w:t>
            </w:r>
          </w:p>
          <w:p w:rsidR="00467F53" w:rsidRDefault="00467F53" w:rsidP="00467F53">
            <w:pPr>
              <w:rPr>
                <w:rFonts w:ascii="Century Schoolbook" w:hAnsi="Century Schoolbook"/>
              </w:rPr>
            </w:pPr>
          </w:p>
        </w:tc>
      </w:tr>
      <w:tr w:rsidR="00467F53" w:rsidTr="00467F53">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Partial / 1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States a problem/research question that is incomplete or identifies only some relevant variables.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Designs a method that makes some attempt to control the variables.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Describes a method that does not allow for the collection of sufficient relevant data. </w:t>
            </w:r>
          </w:p>
          <w:p w:rsidR="00467F53" w:rsidRDefault="00467F53" w:rsidP="00467F53">
            <w:pPr>
              <w:rPr>
                <w:rFonts w:ascii="Century Schoolbook" w:hAnsi="Century Schoolbook"/>
              </w:rPr>
            </w:pPr>
          </w:p>
        </w:tc>
      </w:tr>
      <w:tr w:rsidR="00467F53" w:rsidTr="00467F53">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Not at all / 0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Does not state a problem/research question and does not identify any relevant variables.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Designs a method </w:t>
            </w:r>
            <w:r>
              <w:rPr>
                <w:rFonts w:ascii="Century Schoolbook" w:hAnsi="Century Schoolbook"/>
              </w:rPr>
              <w:t>that does not allow for the con</w:t>
            </w:r>
            <w:r w:rsidRPr="00467F53">
              <w:rPr>
                <w:rFonts w:ascii="Century Schoolbook" w:hAnsi="Century Schoolbook"/>
              </w:rPr>
              <w:t xml:space="preserve">trol of the variables. </w:t>
            </w:r>
          </w:p>
          <w:p w:rsidR="00467F53" w:rsidRDefault="00467F53" w:rsidP="00467F53">
            <w:pPr>
              <w:rPr>
                <w:rFonts w:ascii="Century Schoolbook" w:hAnsi="Century Schoolbook"/>
              </w:rPr>
            </w:pPr>
          </w:p>
        </w:tc>
        <w:tc>
          <w:tcPr>
            <w:tcW w:w="2214" w:type="dxa"/>
          </w:tcPr>
          <w:p w:rsidR="00467F53" w:rsidRPr="00467F53" w:rsidRDefault="00467F53" w:rsidP="00467F53">
            <w:pPr>
              <w:rPr>
                <w:rFonts w:ascii="Century Schoolbook" w:hAnsi="Century Schoolbook"/>
              </w:rPr>
            </w:pPr>
            <w:r w:rsidRPr="00467F53">
              <w:rPr>
                <w:rFonts w:ascii="Century Schoolbook" w:hAnsi="Century Schoolbook"/>
              </w:rPr>
              <w:t xml:space="preserve">Describes a method that does not allow for the collection of any relevant data. </w:t>
            </w:r>
          </w:p>
          <w:p w:rsidR="00467F53" w:rsidRDefault="00467F53" w:rsidP="00467F53">
            <w:pPr>
              <w:rPr>
                <w:rFonts w:ascii="Century Schoolbook" w:hAnsi="Century Schoolbook"/>
              </w:rPr>
            </w:pPr>
          </w:p>
        </w:tc>
      </w:tr>
      <w:tr w:rsidR="00F42435" w:rsidTr="002F29AD">
        <w:tc>
          <w:tcPr>
            <w:tcW w:w="2214" w:type="dxa"/>
          </w:tcPr>
          <w:p w:rsidR="00F42435" w:rsidRPr="00467F53" w:rsidRDefault="00F42435" w:rsidP="00F42435">
            <w:pPr>
              <w:rPr>
                <w:rFonts w:ascii="Century Schoolbook" w:hAnsi="Century Schoolbook"/>
              </w:rPr>
            </w:pPr>
            <w:r w:rsidRPr="00467F53">
              <w:rPr>
                <w:rFonts w:ascii="Century Schoolbook" w:hAnsi="Century Schoolbook"/>
              </w:rPr>
              <w:t>Mark:</w:t>
            </w:r>
            <w:r w:rsidRPr="00467F53">
              <w:rPr>
                <w:rFonts w:ascii="Century Schoolbook" w:hAnsi="Century Schoolbook"/>
              </w:rPr>
              <w:t xml:space="preserve"> </w:t>
            </w:r>
            <w:r>
              <w:rPr>
                <w:rFonts w:ascii="Century Schoolbook" w:hAnsi="Century Schoolbook"/>
              </w:rPr>
              <w:t xml:space="preserve">  </w:t>
            </w:r>
            <w:r w:rsidRPr="00467F53">
              <w:rPr>
                <w:rFonts w:ascii="Century Schoolbook" w:hAnsi="Century Schoolbook"/>
              </w:rPr>
              <w:t xml:space="preserve">Total: </w:t>
            </w:r>
            <w:r>
              <w:rPr>
                <w:rFonts w:ascii="Century Schoolbook" w:hAnsi="Century Schoolbook"/>
              </w:rPr>
              <w:t xml:space="preserve">   </w:t>
            </w:r>
            <w:r w:rsidRPr="00467F53">
              <w:rPr>
                <w:rFonts w:ascii="Century Schoolbook" w:hAnsi="Century Schoolbook"/>
              </w:rPr>
              <w:t xml:space="preserve">/6 </w:t>
            </w:r>
          </w:p>
          <w:p w:rsidR="00F42435" w:rsidRDefault="00F42435" w:rsidP="00467F53">
            <w:pPr>
              <w:rPr>
                <w:rFonts w:ascii="Century Schoolbook" w:hAnsi="Century Schoolbook"/>
              </w:rPr>
            </w:pPr>
          </w:p>
        </w:tc>
        <w:tc>
          <w:tcPr>
            <w:tcW w:w="2214" w:type="dxa"/>
          </w:tcPr>
          <w:p w:rsidR="00F42435" w:rsidRDefault="00F42435" w:rsidP="00F42435">
            <w:pPr>
              <w:jc w:val="right"/>
              <w:rPr>
                <w:rFonts w:ascii="Century Schoolbook" w:hAnsi="Century Schoolbook"/>
              </w:rPr>
            </w:pPr>
            <w:r w:rsidRPr="00467F53">
              <w:rPr>
                <w:rFonts w:ascii="Century Schoolbook" w:hAnsi="Century Schoolbook"/>
              </w:rPr>
              <w:t>/2</w:t>
            </w:r>
          </w:p>
        </w:tc>
        <w:tc>
          <w:tcPr>
            <w:tcW w:w="2214" w:type="dxa"/>
          </w:tcPr>
          <w:p w:rsidR="00F42435" w:rsidRPr="00467F53" w:rsidRDefault="00F42435" w:rsidP="00F42435">
            <w:pPr>
              <w:jc w:val="right"/>
              <w:rPr>
                <w:rFonts w:ascii="Century Schoolbook" w:hAnsi="Century Schoolbook"/>
              </w:rPr>
            </w:pPr>
            <w:r w:rsidRPr="00467F53">
              <w:rPr>
                <w:rFonts w:ascii="Century Schoolbook" w:hAnsi="Century Schoolbook"/>
              </w:rPr>
              <w:t xml:space="preserve">/2 </w:t>
            </w:r>
          </w:p>
          <w:p w:rsidR="00F42435" w:rsidRDefault="00F42435" w:rsidP="00F42435">
            <w:pPr>
              <w:jc w:val="right"/>
              <w:rPr>
                <w:rFonts w:ascii="Century Schoolbook" w:hAnsi="Century Schoolbook"/>
              </w:rPr>
            </w:pPr>
          </w:p>
        </w:tc>
        <w:tc>
          <w:tcPr>
            <w:tcW w:w="2214" w:type="dxa"/>
          </w:tcPr>
          <w:p w:rsidR="00F42435" w:rsidRDefault="00F42435" w:rsidP="00F42435">
            <w:pPr>
              <w:jc w:val="right"/>
              <w:rPr>
                <w:rFonts w:ascii="Century Schoolbook" w:hAnsi="Century Schoolbook"/>
              </w:rPr>
            </w:pPr>
            <w:r w:rsidRPr="00467F53">
              <w:rPr>
                <w:rFonts w:ascii="Century Schoolbook" w:hAnsi="Century Schoolbook"/>
              </w:rPr>
              <w:t>/2</w:t>
            </w:r>
          </w:p>
        </w:tc>
      </w:tr>
    </w:tbl>
    <w:p w:rsidR="00467F53" w:rsidRDefault="00467F53" w:rsidP="00467F53">
      <w:pPr>
        <w:rPr>
          <w:rFonts w:ascii="Century Schoolbook" w:hAnsi="Century Schoolbook"/>
        </w:rPr>
      </w:pPr>
    </w:p>
    <w:p w:rsidR="00F42435" w:rsidRDefault="00F42435" w:rsidP="00F42435">
      <w:pPr>
        <w:rPr>
          <w:rFonts w:ascii="Century Schoolbook" w:hAnsi="Century Schoolbook"/>
        </w:rPr>
      </w:pPr>
      <w:r>
        <w:rPr>
          <w:rFonts w:ascii="Century Schoolbook" w:hAnsi="Century Schoolbook"/>
        </w:rPr>
        <w:t>To help you meet the objectives of the assignment use this checklist (and the one I gave you on the preceding IA:</w:t>
      </w:r>
    </w:p>
    <w:p w:rsidR="00F42435" w:rsidRDefault="00F42435" w:rsidP="00F42435">
      <w:pPr>
        <w:rPr>
          <w:rFonts w:ascii="Century Schoolbook" w:hAnsi="Century Schoolbook"/>
        </w:rPr>
      </w:pPr>
      <w:bookmarkStart w:id="0" w:name="_GoBack"/>
      <w:bookmarkEnd w:id="0"/>
      <w:r>
        <w:rPr>
          <w:rFonts w:ascii="Century Schoolbook" w:hAnsi="Century Schoolbook"/>
        </w:rPr>
        <w:t xml:space="preserve"> </w:t>
      </w:r>
    </w:p>
    <w:p w:rsidR="00F42435" w:rsidRPr="00F42435" w:rsidRDefault="00F42435" w:rsidP="00F42435">
      <w:pPr>
        <w:rPr>
          <w:rFonts w:ascii="Century Schoolbook" w:hAnsi="Century Schoolbook"/>
        </w:rPr>
      </w:pPr>
      <w:r w:rsidRPr="00F42435">
        <w:rPr>
          <w:rFonts w:ascii="Century Schoolbook" w:hAnsi="Century Schoolbook"/>
        </w:rPr>
        <w:t xml:space="preserve">CHECKLIST FOR PLANNING LABS </w:t>
      </w:r>
    </w:p>
    <w:p w:rsidR="00F42435" w:rsidRPr="00F42435" w:rsidRDefault="00F42435" w:rsidP="00F42435">
      <w:pPr>
        <w:rPr>
          <w:rFonts w:ascii="Century Schoolbook" w:hAnsi="Century Schoolbook"/>
        </w:rPr>
      </w:pPr>
      <w:r w:rsidRPr="00F42435">
        <w:rPr>
          <w:rFonts w:ascii="Century Schoolbook" w:hAnsi="Century Schoolbook"/>
        </w:rPr>
        <w:t xml:space="preserve">Aspect 1: Defining The Problem And Selecting Variables </w:t>
      </w:r>
    </w:p>
    <w:p w:rsidR="00F42435" w:rsidRPr="00F42435" w:rsidRDefault="00F42435" w:rsidP="00F42435">
      <w:pPr>
        <w:numPr>
          <w:ilvl w:val="0"/>
          <w:numId w:val="1"/>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I</w:t>
      </w:r>
      <w:proofErr w:type="gramEnd"/>
      <w:r w:rsidRPr="00F42435">
        <w:rPr>
          <w:rFonts w:ascii="Century Schoolbook" w:hAnsi="Century Schoolbook"/>
        </w:rPr>
        <w:t xml:space="preserve"> have identified a focused problem or a specific research question. I have done this by stating a clear aim, a clear hypothesis, and clearly defining the variables. </w:t>
      </w:r>
    </w:p>
    <w:p w:rsidR="00F42435" w:rsidRPr="00F42435" w:rsidRDefault="00F42435" w:rsidP="00F42435">
      <w:pPr>
        <w:numPr>
          <w:ilvl w:val="0"/>
          <w:numId w:val="1"/>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I</w:t>
      </w:r>
      <w:proofErr w:type="gramEnd"/>
      <w:r w:rsidRPr="00F42435">
        <w:rPr>
          <w:rFonts w:ascii="Century Schoolbook" w:hAnsi="Century Schoolbook"/>
        </w:rPr>
        <w:t xml:space="preserve"> have identified and stated the independent variable and the dependent variable, and I have listed the controlled variables </w:t>
      </w:r>
    </w:p>
    <w:p w:rsidR="00F42435" w:rsidRPr="00F42435" w:rsidRDefault="00F42435" w:rsidP="00F42435">
      <w:pPr>
        <w:rPr>
          <w:rFonts w:ascii="Century Schoolbook" w:hAnsi="Century Schoolbook"/>
        </w:rPr>
      </w:pPr>
      <w:r w:rsidRPr="00F42435">
        <w:rPr>
          <w:rFonts w:ascii="Century Schoolbook" w:hAnsi="Century Schoolbook"/>
        </w:rPr>
        <w:t xml:space="preserve">Aspect 2: Controlling Variables </w:t>
      </w:r>
    </w:p>
    <w:p w:rsidR="00F42435" w:rsidRPr="00F42435" w:rsidRDefault="00F42435" w:rsidP="00F42435">
      <w:pPr>
        <w:numPr>
          <w:ilvl w:val="0"/>
          <w:numId w:val="2"/>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I</w:t>
      </w:r>
      <w:proofErr w:type="gramEnd"/>
      <w:r w:rsidRPr="00F42435">
        <w:rPr>
          <w:rFonts w:ascii="Century Schoolbook" w:hAnsi="Century Schoolbook"/>
        </w:rPr>
        <w:t xml:space="preserve"> describe a method for the effective control of the variables. In particular, I describe how the independent variable is manipulated and how the controlled variables are maintained at constant values </w:t>
      </w:r>
    </w:p>
    <w:p w:rsidR="00F42435" w:rsidRPr="00F42435" w:rsidRDefault="00F42435" w:rsidP="00F42435">
      <w:pPr>
        <w:numPr>
          <w:ilvl w:val="0"/>
          <w:numId w:val="2"/>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I</w:t>
      </w:r>
      <w:proofErr w:type="gramEnd"/>
      <w:r w:rsidRPr="00F42435">
        <w:rPr>
          <w:rFonts w:ascii="Century Schoolbook" w:hAnsi="Century Schoolbook"/>
        </w:rPr>
        <w:t xml:space="preserve"> list all the apparatus and materials used, including the volumes of tubes and cylinders, the concentrations of solutions, the model and manufacturer of any complex apparatus, etc. </w:t>
      </w:r>
    </w:p>
    <w:p w:rsidR="00F42435" w:rsidRPr="00F42435" w:rsidRDefault="00F42435" w:rsidP="00F42435">
      <w:pPr>
        <w:numPr>
          <w:ilvl w:val="0"/>
          <w:numId w:val="2"/>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I</w:t>
      </w:r>
      <w:proofErr w:type="gramEnd"/>
      <w:r w:rsidRPr="00F42435">
        <w:rPr>
          <w:rFonts w:ascii="Century Schoolbook" w:hAnsi="Century Schoolbook"/>
        </w:rPr>
        <w:t xml:space="preserve"> state the level of precision of the values for the independent variable </w:t>
      </w:r>
    </w:p>
    <w:p w:rsidR="00F42435" w:rsidRPr="00F42435" w:rsidRDefault="00F42435" w:rsidP="00F42435">
      <w:pPr>
        <w:numPr>
          <w:ilvl w:val="0"/>
          <w:numId w:val="2"/>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Any</w:t>
      </w:r>
      <w:proofErr w:type="gramEnd"/>
      <w:r w:rsidRPr="00F42435">
        <w:rPr>
          <w:rFonts w:ascii="Century Schoolbook" w:hAnsi="Century Schoolbook"/>
        </w:rPr>
        <w:t xml:space="preserve"> standard methods that I use are fully referenced in a footnote or in the references </w:t>
      </w:r>
    </w:p>
    <w:p w:rsidR="00F42435" w:rsidRPr="00F42435" w:rsidRDefault="00F42435" w:rsidP="00F42435">
      <w:pPr>
        <w:rPr>
          <w:rFonts w:ascii="Century Schoolbook" w:hAnsi="Century Schoolbook"/>
        </w:rPr>
      </w:pPr>
      <w:r w:rsidRPr="00F42435">
        <w:rPr>
          <w:rFonts w:ascii="Century Schoolbook" w:hAnsi="Century Schoolbook"/>
        </w:rPr>
        <w:t xml:space="preserve">Aspect 3: Developing A Method For The Collection Of Data </w:t>
      </w:r>
    </w:p>
    <w:p w:rsidR="00F42435" w:rsidRPr="00F42435" w:rsidRDefault="00F42435" w:rsidP="00F42435">
      <w:pPr>
        <w:numPr>
          <w:ilvl w:val="0"/>
          <w:numId w:val="3"/>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I</w:t>
      </w:r>
      <w:proofErr w:type="gramEnd"/>
      <w:r w:rsidRPr="00F42435">
        <w:rPr>
          <w:rFonts w:ascii="Century Schoolbook" w:hAnsi="Century Schoolbook"/>
        </w:rPr>
        <w:t xml:space="preserve"> describe a method that allows for the collection of sufficient relevant data </w:t>
      </w:r>
    </w:p>
    <w:p w:rsidR="00F42435" w:rsidRPr="00F42435" w:rsidRDefault="00F42435" w:rsidP="00F42435">
      <w:pPr>
        <w:numPr>
          <w:ilvl w:val="0"/>
          <w:numId w:val="3"/>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The</w:t>
      </w:r>
      <w:proofErr w:type="gramEnd"/>
      <w:r w:rsidRPr="00F42435">
        <w:rPr>
          <w:rFonts w:ascii="Century Schoolbook" w:hAnsi="Century Schoolbook"/>
        </w:rPr>
        <w:t xml:space="preserve"> data gathered enables the aim, the research question or the hypotheses to be adequately </w:t>
      </w:r>
    </w:p>
    <w:p w:rsidR="00F42435" w:rsidRPr="00F42435" w:rsidRDefault="00F42435" w:rsidP="00F42435">
      <w:pPr>
        <w:rPr>
          <w:rFonts w:ascii="Century Schoolbook" w:hAnsi="Century Schoolbook"/>
        </w:rPr>
      </w:pPr>
      <w:proofErr w:type="gramStart"/>
      <w:r w:rsidRPr="00F42435">
        <w:rPr>
          <w:rFonts w:ascii="Century Schoolbook" w:hAnsi="Century Schoolbook"/>
        </w:rPr>
        <w:t>addressed</w:t>
      </w:r>
      <w:proofErr w:type="gramEnd"/>
      <w:r w:rsidRPr="00F42435">
        <w:rPr>
          <w:rFonts w:ascii="Century Schoolbook" w:hAnsi="Century Schoolbook"/>
        </w:rPr>
        <w:t xml:space="preserve"> </w:t>
      </w:r>
    </w:p>
    <w:p w:rsidR="00F42435" w:rsidRPr="00F42435" w:rsidRDefault="00F42435" w:rsidP="00F42435">
      <w:pPr>
        <w:numPr>
          <w:ilvl w:val="0"/>
          <w:numId w:val="3"/>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The</w:t>
      </w:r>
      <w:proofErr w:type="gramEnd"/>
      <w:r w:rsidRPr="00F42435">
        <w:rPr>
          <w:rFonts w:ascii="Century Schoolbook" w:hAnsi="Century Schoolbook"/>
        </w:rPr>
        <w:t xml:space="preserve"> data gathered enables an evaluation of the reliability of the data </w:t>
      </w:r>
    </w:p>
    <w:p w:rsidR="00F42435" w:rsidRPr="00F42435" w:rsidRDefault="00F42435" w:rsidP="00F42435">
      <w:pPr>
        <w:numPr>
          <w:ilvl w:val="0"/>
          <w:numId w:val="3"/>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The</w:t>
      </w:r>
      <w:proofErr w:type="gramEnd"/>
      <w:r w:rsidRPr="00F42435">
        <w:rPr>
          <w:rFonts w:ascii="Century Schoolbook" w:hAnsi="Century Schoolbook"/>
        </w:rPr>
        <w:t xml:space="preserve"> sample size should be adequate to allow a reasonable statistical analysis of the data (for </w:t>
      </w:r>
    </w:p>
    <w:p w:rsidR="00F42435" w:rsidRPr="00F42435" w:rsidRDefault="00F42435" w:rsidP="00F42435">
      <w:pPr>
        <w:rPr>
          <w:rFonts w:ascii="Century Schoolbook" w:hAnsi="Century Schoolbook"/>
        </w:rPr>
      </w:pPr>
      <w:proofErr w:type="gramStart"/>
      <w:r w:rsidRPr="00F42435">
        <w:rPr>
          <w:rFonts w:ascii="Century Schoolbook" w:hAnsi="Century Schoolbook"/>
        </w:rPr>
        <w:t>calculating</w:t>
      </w:r>
      <w:proofErr w:type="gramEnd"/>
      <w:r w:rsidRPr="00F42435">
        <w:rPr>
          <w:rFonts w:ascii="Century Schoolbook" w:hAnsi="Century Schoolbook"/>
        </w:rPr>
        <w:t xml:space="preserve"> the standard deviation, at least five items per treatment) </w:t>
      </w:r>
    </w:p>
    <w:p w:rsidR="00F42435" w:rsidRPr="00F42435" w:rsidRDefault="00F42435" w:rsidP="00F42435">
      <w:pPr>
        <w:numPr>
          <w:ilvl w:val="0"/>
          <w:numId w:val="3"/>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An</w:t>
      </w:r>
      <w:proofErr w:type="gramEnd"/>
      <w:r w:rsidRPr="00F42435">
        <w:rPr>
          <w:rFonts w:ascii="Century Schoolbook" w:hAnsi="Century Schoolbook"/>
        </w:rPr>
        <w:t xml:space="preserve"> adequately broad data range is considered </w:t>
      </w:r>
    </w:p>
    <w:p w:rsidR="00F42435" w:rsidRPr="00F42435" w:rsidRDefault="00F42435" w:rsidP="00F42435">
      <w:pPr>
        <w:numPr>
          <w:ilvl w:val="0"/>
          <w:numId w:val="3"/>
        </w:numPr>
        <w:rPr>
          <w:rFonts w:ascii="Century Schoolbook" w:hAnsi="Century Schoolbook"/>
        </w:rPr>
      </w:pPr>
      <w:proofErr w:type="gramStart"/>
      <w:r w:rsidRPr="00F42435">
        <w:rPr>
          <w:rFonts w:ascii="Times New Roman" w:hAnsi="Times New Roman" w:cs="Times New Roman"/>
        </w:rPr>
        <w:t>□</w:t>
      </w:r>
      <w:r w:rsidRPr="00F42435">
        <w:rPr>
          <w:rFonts w:ascii="Century Schoolbook" w:hAnsi="Century Schoolbook"/>
        </w:rPr>
        <w:t xml:space="preserve">  An</w:t>
      </w:r>
      <w:proofErr w:type="gramEnd"/>
      <w:r w:rsidRPr="00F42435">
        <w:rPr>
          <w:rFonts w:ascii="Century Schoolbook" w:hAnsi="Century Schoolbook"/>
        </w:rPr>
        <w:t xml:space="preserve"> adequate number of data values within this range are considered </w:t>
      </w:r>
    </w:p>
    <w:p w:rsidR="00467F53" w:rsidRPr="00467F53" w:rsidRDefault="00467F53" w:rsidP="00467F53">
      <w:pPr>
        <w:rPr>
          <w:rFonts w:ascii="Century Schoolbook" w:hAnsi="Century Schoolbook"/>
        </w:rPr>
      </w:pPr>
    </w:p>
    <w:p w:rsidR="00467F53" w:rsidRPr="00467F53" w:rsidRDefault="00467F53" w:rsidP="00467F53">
      <w:pPr>
        <w:rPr>
          <w:rFonts w:ascii="Century Schoolbook" w:hAnsi="Century Schoolbook"/>
        </w:rPr>
      </w:pPr>
    </w:p>
    <w:p w:rsidR="00467F53" w:rsidRPr="00467F53" w:rsidRDefault="00467F53" w:rsidP="009E1087">
      <w:pPr>
        <w:rPr>
          <w:rFonts w:ascii="Century Schoolbook" w:hAnsi="Century Schoolbook"/>
        </w:rPr>
      </w:pPr>
    </w:p>
    <w:p w:rsidR="00D5015B" w:rsidRDefault="00D5015B"/>
    <w:sectPr w:rsidR="00D5015B" w:rsidSect="00D50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3C0"/>
    <w:multiLevelType w:val="multilevel"/>
    <w:tmpl w:val="69BC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14162"/>
    <w:multiLevelType w:val="multilevel"/>
    <w:tmpl w:val="F86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918A4"/>
    <w:multiLevelType w:val="multilevel"/>
    <w:tmpl w:val="F42A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87"/>
    <w:rsid w:val="001A4DD0"/>
    <w:rsid w:val="00467F53"/>
    <w:rsid w:val="009E1087"/>
    <w:rsid w:val="00AF095A"/>
    <w:rsid w:val="00D5015B"/>
    <w:rsid w:val="00F4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72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53"/>
    <w:rPr>
      <w:rFonts w:ascii="Times New Roman" w:hAnsi="Times New Roman" w:cs="Times New Roman"/>
    </w:rPr>
  </w:style>
  <w:style w:type="table" w:styleId="TableGrid">
    <w:name w:val="Table Grid"/>
    <w:basedOn w:val="TableNormal"/>
    <w:uiPriority w:val="59"/>
    <w:rsid w:val="0046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53"/>
    <w:rPr>
      <w:rFonts w:ascii="Times New Roman" w:hAnsi="Times New Roman" w:cs="Times New Roman"/>
    </w:rPr>
  </w:style>
  <w:style w:type="table" w:styleId="TableGrid">
    <w:name w:val="Table Grid"/>
    <w:basedOn w:val="TableNormal"/>
    <w:uiPriority w:val="59"/>
    <w:rsid w:val="0046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969">
      <w:bodyDiv w:val="1"/>
      <w:marLeft w:val="0"/>
      <w:marRight w:val="0"/>
      <w:marTop w:val="0"/>
      <w:marBottom w:val="0"/>
      <w:divBdr>
        <w:top w:val="none" w:sz="0" w:space="0" w:color="auto"/>
        <w:left w:val="none" w:sz="0" w:space="0" w:color="auto"/>
        <w:bottom w:val="none" w:sz="0" w:space="0" w:color="auto"/>
        <w:right w:val="none" w:sz="0" w:space="0" w:color="auto"/>
      </w:divBdr>
      <w:divsChild>
        <w:div w:id="231963510">
          <w:marLeft w:val="0"/>
          <w:marRight w:val="0"/>
          <w:marTop w:val="0"/>
          <w:marBottom w:val="0"/>
          <w:divBdr>
            <w:top w:val="none" w:sz="0" w:space="0" w:color="auto"/>
            <w:left w:val="none" w:sz="0" w:space="0" w:color="auto"/>
            <w:bottom w:val="none" w:sz="0" w:space="0" w:color="auto"/>
            <w:right w:val="none" w:sz="0" w:space="0" w:color="auto"/>
          </w:divBdr>
          <w:divsChild>
            <w:div w:id="1045449244">
              <w:marLeft w:val="0"/>
              <w:marRight w:val="0"/>
              <w:marTop w:val="0"/>
              <w:marBottom w:val="0"/>
              <w:divBdr>
                <w:top w:val="none" w:sz="0" w:space="0" w:color="auto"/>
                <w:left w:val="none" w:sz="0" w:space="0" w:color="auto"/>
                <w:bottom w:val="none" w:sz="0" w:space="0" w:color="auto"/>
                <w:right w:val="none" w:sz="0" w:space="0" w:color="auto"/>
              </w:divBdr>
              <w:divsChild>
                <w:div w:id="228733350">
                  <w:marLeft w:val="0"/>
                  <w:marRight w:val="0"/>
                  <w:marTop w:val="0"/>
                  <w:marBottom w:val="0"/>
                  <w:divBdr>
                    <w:top w:val="none" w:sz="0" w:space="0" w:color="auto"/>
                    <w:left w:val="none" w:sz="0" w:space="0" w:color="auto"/>
                    <w:bottom w:val="none" w:sz="0" w:space="0" w:color="auto"/>
                    <w:right w:val="none" w:sz="0" w:space="0" w:color="auto"/>
                  </w:divBdr>
                  <w:divsChild>
                    <w:div w:id="1070038512">
                      <w:marLeft w:val="0"/>
                      <w:marRight w:val="0"/>
                      <w:marTop w:val="0"/>
                      <w:marBottom w:val="0"/>
                      <w:divBdr>
                        <w:top w:val="none" w:sz="0" w:space="0" w:color="auto"/>
                        <w:left w:val="none" w:sz="0" w:space="0" w:color="auto"/>
                        <w:bottom w:val="none" w:sz="0" w:space="0" w:color="auto"/>
                        <w:right w:val="none" w:sz="0" w:space="0" w:color="auto"/>
                      </w:divBdr>
                    </w:div>
                  </w:divsChild>
                </w:div>
                <w:div w:id="16007670">
                  <w:marLeft w:val="0"/>
                  <w:marRight w:val="0"/>
                  <w:marTop w:val="0"/>
                  <w:marBottom w:val="0"/>
                  <w:divBdr>
                    <w:top w:val="none" w:sz="0" w:space="0" w:color="auto"/>
                    <w:left w:val="none" w:sz="0" w:space="0" w:color="auto"/>
                    <w:bottom w:val="none" w:sz="0" w:space="0" w:color="auto"/>
                    <w:right w:val="none" w:sz="0" w:space="0" w:color="auto"/>
                  </w:divBdr>
                  <w:divsChild>
                    <w:div w:id="974410751">
                      <w:marLeft w:val="0"/>
                      <w:marRight w:val="0"/>
                      <w:marTop w:val="0"/>
                      <w:marBottom w:val="0"/>
                      <w:divBdr>
                        <w:top w:val="none" w:sz="0" w:space="0" w:color="auto"/>
                        <w:left w:val="none" w:sz="0" w:space="0" w:color="auto"/>
                        <w:bottom w:val="none" w:sz="0" w:space="0" w:color="auto"/>
                        <w:right w:val="none" w:sz="0" w:space="0" w:color="auto"/>
                      </w:divBdr>
                    </w:div>
                  </w:divsChild>
                </w:div>
                <w:div w:id="1289707051">
                  <w:marLeft w:val="0"/>
                  <w:marRight w:val="0"/>
                  <w:marTop w:val="0"/>
                  <w:marBottom w:val="0"/>
                  <w:divBdr>
                    <w:top w:val="none" w:sz="0" w:space="0" w:color="auto"/>
                    <w:left w:val="none" w:sz="0" w:space="0" w:color="auto"/>
                    <w:bottom w:val="none" w:sz="0" w:space="0" w:color="auto"/>
                    <w:right w:val="none" w:sz="0" w:space="0" w:color="auto"/>
                  </w:divBdr>
                  <w:divsChild>
                    <w:div w:id="378551596">
                      <w:marLeft w:val="0"/>
                      <w:marRight w:val="0"/>
                      <w:marTop w:val="0"/>
                      <w:marBottom w:val="0"/>
                      <w:divBdr>
                        <w:top w:val="none" w:sz="0" w:space="0" w:color="auto"/>
                        <w:left w:val="none" w:sz="0" w:space="0" w:color="auto"/>
                        <w:bottom w:val="none" w:sz="0" w:space="0" w:color="auto"/>
                        <w:right w:val="none" w:sz="0" w:space="0" w:color="auto"/>
                      </w:divBdr>
                    </w:div>
                  </w:divsChild>
                </w:div>
                <w:div w:id="1941798069">
                  <w:marLeft w:val="0"/>
                  <w:marRight w:val="0"/>
                  <w:marTop w:val="0"/>
                  <w:marBottom w:val="0"/>
                  <w:divBdr>
                    <w:top w:val="none" w:sz="0" w:space="0" w:color="auto"/>
                    <w:left w:val="none" w:sz="0" w:space="0" w:color="auto"/>
                    <w:bottom w:val="none" w:sz="0" w:space="0" w:color="auto"/>
                    <w:right w:val="none" w:sz="0" w:space="0" w:color="auto"/>
                  </w:divBdr>
                  <w:divsChild>
                    <w:div w:id="1314994103">
                      <w:marLeft w:val="0"/>
                      <w:marRight w:val="0"/>
                      <w:marTop w:val="0"/>
                      <w:marBottom w:val="0"/>
                      <w:divBdr>
                        <w:top w:val="none" w:sz="0" w:space="0" w:color="auto"/>
                        <w:left w:val="none" w:sz="0" w:space="0" w:color="auto"/>
                        <w:bottom w:val="none" w:sz="0" w:space="0" w:color="auto"/>
                        <w:right w:val="none" w:sz="0" w:space="0" w:color="auto"/>
                      </w:divBdr>
                    </w:div>
                  </w:divsChild>
                </w:div>
                <w:div w:id="530454322">
                  <w:marLeft w:val="0"/>
                  <w:marRight w:val="0"/>
                  <w:marTop w:val="0"/>
                  <w:marBottom w:val="0"/>
                  <w:divBdr>
                    <w:top w:val="none" w:sz="0" w:space="0" w:color="auto"/>
                    <w:left w:val="none" w:sz="0" w:space="0" w:color="auto"/>
                    <w:bottom w:val="none" w:sz="0" w:space="0" w:color="auto"/>
                    <w:right w:val="none" w:sz="0" w:space="0" w:color="auto"/>
                  </w:divBdr>
                  <w:divsChild>
                    <w:div w:id="1649896426">
                      <w:marLeft w:val="0"/>
                      <w:marRight w:val="0"/>
                      <w:marTop w:val="0"/>
                      <w:marBottom w:val="0"/>
                      <w:divBdr>
                        <w:top w:val="none" w:sz="0" w:space="0" w:color="auto"/>
                        <w:left w:val="none" w:sz="0" w:space="0" w:color="auto"/>
                        <w:bottom w:val="none" w:sz="0" w:space="0" w:color="auto"/>
                        <w:right w:val="none" w:sz="0" w:space="0" w:color="auto"/>
                      </w:divBdr>
                    </w:div>
                  </w:divsChild>
                </w:div>
                <w:div w:id="1565991995">
                  <w:marLeft w:val="0"/>
                  <w:marRight w:val="0"/>
                  <w:marTop w:val="0"/>
                  <w:marBottom w:val="0"/>
                  <w:divBdr>
                    <w:top w:val="none" w:sz="0" w:space="0" w:color="auto"/>
                    <w:left w:val="none" w:sz="0" w:space="0" w:color="auto"/>
                    <w:bottom w:val="none" w:sz="0" w:space="0" w:color="auto"/>
                    <w:right w:val="none" w:sz="0" w:space="0" w:color="auto"/>
                  </w:divBdr>
                  <w:divsChild>
                    <w:div w:id="1818839231">
                      <w:marLeft w:val="0"/>
                      <w:marRight w:val="0"/>
                      <w:marTop w:val="0"/>
                      <w:marBottom w:val="0"/>
                      <w:divBdr>
                        <w:top w:val="none" w:sz="0" w:space="0" w:color="auto"/>
                        <w:left w:val="none" w:sz="0" w:space="0" w:color="auto"/>
                        <w:bottom w:val="none" w:sz="0" w:space="0" w:color="auto"/>
                        <w:right w:val="none" w:sz="0" w:space="0" w:color="auto"/>
                      </w:divBdr>
                    </w:div>
                  </w:divsChild>
                </w:div>
                <w:div w:id="1093664844">
                  <w:marLeft w:val="0"/>
                  <w:marRight w:val="0"/>
                  <w:marTop w:val="0"/>
                  <w:marBottom w:val="0"/>
                  <w:divBdr>
                    <w:top w:val="none" w:sz="0" w:space="0" w:color="auto"/>
                    <w:left w:val="none" w:sz="0" w:space="0" w:color="auto"/>
                    <w:bottom w:val="none" w:sz="0" w:space="0" w:color="auto"/>
                    <w:right w:val="none" w:sz="0" w:space="0" w:color="auto"/>
                  </w:divBdr>
                  <w:divsChild>
                    <w:div w:id="1825970476">
                      <w:marLeft w:val="0"/>
                      <w:marRight w:val="0"/>
                      <w:marTop w:val="0"/>
                      <w:marBottom w:val="0"/>
                      <w:divBdr>
                        <w:top w:val="none" w:sz="0" w:space="0" w:color="auto"/>
                        <w:left w:val="none" w:sz="0" w:space="0" w:color="auto"/>
                        <w:bottom w:val="none" w:sz="0" w:space="0" w:color="auto"/>
                        <w:right w:val="none" w:sz="0" w:space="0" w:color="auto"/>
                      </w:divBdr>
                    </w:div>
                  </w:divsChild>
                </w:div>
                <w:div w:id="645353774">
                  <w:marLeft w:val="0"/>
                  <w:marRight w:val="0"/>
                  <w:marTop w:val="0"/>
                  <w:marBottom w:val="0"/>
                  <w:divBdr>
                    <w:top w:val="none" w:sz="0" w:space="0" w:color="auto"/>
                    <w:left w:val="none" w:sz="0" w:space="0" w:color="auto"/>
                    <w:bottom w:val="none" w:sz="0" w:space="0" w:color="auto"/>
                    <w:right w:val="none" w:sz="0" w:space="0" w:color="auto"/>
                  </w:divBdr>
                  <w:divsChild>
                    <w:div w:id="1646471882">
                      <w:marLeft w:val="0"/>
                      <w:marRight w:val="0"/>
                      <w:marTop w:val="0"/>
                      <w:marBottom w:val="0"/>
                      <w:divBdr>
                        <w:top w:val="none" w:sz="0" w:space="0" w:color="auto"/>
                        <w:left w:val="none" w:sz="0" w:space="0" w:color="auto"/>
                        <w:bottom w:val="none" w:sz="0" w:space="0" w:color="auto"/>
                        <w:right w:val="none" w:sz="0" w:space="0" w:color="auto"/>
                      </w:divBdr>
                    </w:div>
                  </w:divsChild>
                </w:div>
                <w:div w:id="1823959014">
                  <w:marLeft w:val="0"/>
                  <w:marRight w:val="0"/>
                  <w:marTop w:val="0"/>
                  <w:marBottom w:val="0"/>
                  <w:divBdr>
                    <w:top w:val="none" w:sz="0" w:space="0" w:color="auto"/>
                    <w:left w:val="none" w:sz="0" w:space="0" w:color="auto"/>
                    <w:bottom w:val="none" w:sz="0" w:space="0" w:color="auto"/>
                    <w:right w:val="none" w:sz="0" w:space="0" w:color="auto"/>
                  </w:divBdr>
                  <w:divsChild>
                    <w:div w:id="1847476802">
                      <w:marLeft w:val="0"/>
                      <w:marRight w:val="0"/>
                      <w:marTop w:val="0"/>
                      <w:marBottom w:val="0"/>
                      <w:divBdr>
                        <w:top w:val="none" w:sz="0" w:space="0" w:color="auto"/>
                        <w:left w:val="none" w:sz="0" w:space="0" w:color="auto"/>
                        <w:bottom w:val="none" w:sz="0" w:space="0" w:color="auto"/>
                        <w:right w:val="none" w:sz="0" w:space="0" w:color="auto"/>
                      </w:divBdr>
                    </w:div>
                  </w:divsChild>
                </w:div>
                <w:div w:id="26181225">
                  <w:marLeft w:val="0"/>
                  <w:marRight w:val="0"/>
                  <w:marTop w:val="0"/>
                  <w:marBottom w:val="0"/>
                  <w:divBdr>
                    <w:top w:val="none" w:sz="0" w:space="0" w:color="auto"/>
                    <w:left w:val="none" w:sz="0" w:space="0" w:color="auto"/>
                    <w:bottom w:val="none" w:sz="0" w:space="0" w:color="auto"/>
                    <w:right w:val="none" w:sz="0" w:space="0" w:color="auto"/>
                  </w:divBdr>
                  <w:divsChild>
                    <w:div w:id="161821720">
                      <w:marLeft w:val="0"/>
                      <w:marRight w:val="0"/>
                      <w:marTop w:val="0"/>
                      <w:marBottom w:val="0"/>
                      <w:divBdr>
                        <w:top w:val="none" w:sz="0" w:space="0" w:color="auto"/>
                        <w:left w:val="none" w:sz="0" w:space="0" w:color="auto"/>
                        <w:bottom w:val="none" w:sz="0" w:space="0" w:color="auto"/>
                        <w:right w:val="none" w:sz="0" w:space="0" w:color="auto"/>
                      </w:divBdr>
                    </w:div>
                  </w:divsChild>
                </w:div>
                <w:div w:id="347174865">
                  <w:marLeft w:val="0"/>
                  <w:marRight w:val="0"/>
                  <w:marTop w:val="0"/>
                  <w:marBottom w:val="0"/>
                  <w:divBdr>
                    <w:top w:val="none" w:sz="0" w:space="0" w:color="auto"/>
                    <w:left w:val="none" w:sz="0" w:space="0" w:color="auto"/>
                    <w:bottom w:val="none" w:sz="0" w:space="0" w:color="auto"/>
                    <w:right w:val="none" w:sz="0" w:space="0" w:color="auto"/>
                  </w:divBdr>
                  <w:divsChild>
                    <w:div w:id="987830985">
                      <w:marLeft w:val="0"/>
                      <w:marRight w:val="0"/>
                      <w:marTop w:val="0"/>
                      <w:marBottom w:val="0"/>
                      <w:divBdr>
                        <w:top w:val="none" w:sz="0" w:space="0" w:color="auto"/>
                        <w:left w:val="none" w:sz="0" w:space="0" w:color="auto"/>
                        <w:bottom w:val="none" w:sz="0" w:space="0" w:color="auto"/>
                        <w:right w:val="none" w:sz="0" w:space="0" w:color="auto"/>
                      </w:divBdr>
                    </w:div>
                  </w:divsChild>
                </w:div>
                <w:div w:id="1540776800">
                  <w:marLeft w:val="0"/>
                  <w:marRight w:val="0"/>
                  <w:marTop w:val="0"/>
                  <w:marBottom w:val="0"/>
                  <w:divBdr>
                    <w:top w:val="none" w:sz="0" w:space="0" w:color="auto"/>
                    <w:left w:val="none" w:sz="0" w:space="0" w:color="auto"/>
                    <w:bottom w:val="none" w:sz="0" w:space="0" w:color="auto"/>
                    <w:right w:val="none" w:sz="0" w:space="0" w:color="auto"/>
                  </w:divBdr>
                  <w:divsChild>
                    <w:div w:id="1146311832">
                      <w:marLeft w:val="0"/>
                      <w:marRight w:val="0"/>
                      <w:marTop w:val="0"/>
                      <w:marBottom w:val="0"/>
                      <w:divBdr>
                        <w:top w:val="none" w:sz="0" w:space="0" w:color="auto"/>
                        <w:left w:val="none" w:sz="0" w:space="0" w:color="auto"/>
                        <w:bottom w:val="none" w:sz="0" w:space="0" w:color="auto"/>
                        <w:right w:val="none" w:sz="0" w:space="0" w:color="auto"/>
                      </w:divBdr>
                    </w:div>
                  </w:divsChild>
                </w:div>
                <w:div w:id="1217158255">
                  <w:marLeft w:val="0"/>
                  <w:marRight w:val="0"/>
                  <w:marTop w:val="0"/>
                  <w:marBottom w:val="0"/>
                  <w:divBdr>
                    <w:top w:val="none" w:sz="0" w:space="0" w:color="auto"/>
                    <w:left w:val="none" w:sz="0" w:space="0" w:color="auto"/>
                    <w:bottom w:val="none" w:sz="0" w:space="0" w:color="auto"/>
                    <w:right w:val="none" w:sz="0" w:space="0" w:color="auto"/>
                  </w:divBdr>
                  <w:divsChild>
                    <w:div w:id="2019885985">
                      <w:marLeft w:val="0"/>
                      <w:marRight w:val="0"/>
                      <w:marTop w:val="0"/>
                      <w:marBottom w:val="0"/>
                      <w:divBdr>
                        <w:top w:val="none" w:sz="0" w:space="0" w:color="auto"/>
                        <w:left w:val="none" w:sz="0" w:space="0" w:color="auto"/>
                        <w:bottom w:val="none" w:sz="0" w:space="0" w:color="auto"/>
                        <w:right w:val="none" w:sz="0" w:space="0" w:color="auto"/>
                      </w:divBdr>
                    </w:div>
                  </w:divsChild>
                </w:div>
                <w:div w:id="958027582">
                  <w:marLeft w:val="0"/>
                  <w:marRight w:val="0"/>
                  <w:marTop w:val="0"/>
                  <w:marBottom w:val="0"/>
                  <w:divBdr>
                    <w:top w:val="none" w:sz="0" w:space="0" w:color="auto"/>
                    <w:left w:val="none" w:sz="0" w:space="0" w:color="auto"/>
                    <w:bottom w:val="none" w:sz="0" w:space="0" w:color="auto"/>
                    <w:right w:val="none" w:sz="0" w:space="0" w:color="auto"/>
                  </w:divBdr>
                  <w:divsChild>
                    <w:div w:id="588318772">
                      <w:marLeft w:val="0"/>
                      <w:marRight w:val="0"/>
                      <w:marTop w:val="0"/>
                      <w:marBottom w:val="0"/>
                      <w:divBdr>
                        <w:top w:val="none" w:sz="0" w:space="0" w:color="auto"/>
                        <w:left w:val="none" w:sz="0" w:space="0" w:color="auto"/>
                        <w:bottom w:val="none" w:sz="0" w:space="0" w:color="auto"/>
                        <w:right w:val="none" w:sz="0" w:space="0" w:color="auto"/>
                      </w:divBdr>
                    </w:div>
                  </w:divsChild>
                </w:div>
                <w:div w:id="416679727">
                  <w:marLeft w:val="0"/>
                  <w:marRight w:val="0"/>
                  <w:marTop w:val="0"/>
                  <w:marBottom w:val="0"/>
                  <w:divBdr>
                    <w:top w:val="none" w:sz="0" w:space="0" w:color="auto"/>
                    <w:left w:val="none" w:sz="0" w:space="0" w:color="auto"/>
                    <w:bottom w:val="none" w:sz="0" w:space="0" w:color="auto"/>
                    <w:right w:val="none" w:sz="0" w:space="0" w:color="auto"/>
                  </w:divBdr>
                  <w:divsChild>
                    <w:div w:id="189538173">
                      <w:marLeft w:val="0"/>
                      <w:marRight w:val="0"/>
                      <w:marTop w:val="0"/>
                      <w:marBottom w:val="0"/>
                      <w:divBdr>
                        <w:top w:val="none" w:sz="0" w:space="0" w:color="auto"/>
                        <w:left w:val="none" w:sz="0" w:space="0" w:color="auto"/>
                        <w:bottom w:val="none" w:sz="0" w:space="0" w:color="auto"/>
                        <w:right w:val="none" w:sz="0" w:space="0" w:color="auto"/>
                      </w:divBdr>
                    </w:div>
                  </w:divsChild>
                </w:div>
                <w:div w:id="1045911322">
                  <w:marLeft w:val="0"/>
                  <w:marRight w:val="0"/>
                  <w:marTop w:val="0"/>
                  <w:marBottom w:val="0"/>
                  <w:divBdr>
                    <w:top w:val="none" w:sz="0" w:space="0" w:color="auto"/>
                    <w:left w:val="none" w:sz="0" w:space="0" w:color="auto"/>
                    <w:bottom w:val="none" w:sz="0" w:space="0" w:color="auto"/>
                    <w:right w:val="none" w:sz="0" w:space="0" w:color="auto"/>
                  </w:divBdr>
                  <w:divsChild>
                    <w:div w:id="647126831">
                      <w:marLeft w:val="0"/>
                      <w:marRight w:val="0"/>
                      <w:marTop w:val="0"/>
                      <w:marBottom w:val="0"/>
                      <w:divBdr>
                        <w:top w:val="none" w:sz="0" w:space="0" w:color="auto"/>
                        <w:left w:val="none" w:sz="0" w:space="0" w:color="auto"/>
                        <w:bottom w:val="none" w:sz="0" w:space="0" w:color="auto"/>
                        <w:right w:val="none" w:sz="0" w:space="0" w:color="auto"/>
                      </w:divBdr>
                    </w:div>
                  </w:divsChild>
                </w:div>
                <w:div w:id="848953512">
                  <w:marLeft w:val="0"/>
                  <w:marRight w:val="0"/>
                  <w:marTop w:val="0"/>
                  <w:marBottom w:val="0"/>
                  <w:divBdr>
                    <w:top w:val="none" w:sz="0" w:space="0" w:color="auto"/>
                    <w:left w:val="none" w:sz="0" w:space="0" w:color="auto"/>
                    <w:bottom w:val="none" w:sz="0" w:space="0" w:color="auto"/>
                    <w:right w:val="none" w:sz="0" w:space="0" w:color="auto"/>
                  </w:divBdr>
                  <w:divsChild>
                    <w:div w:id="2892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9582">
              <w:marLeft w:val="0"/>
              <w:marRight w:val="0"/>
              <w:marTop w:val="0"/>
              <w:marBottom w:val="0"/>
              <w:divBdr>
                <w:top w:val="none" w:sz="0" w:space="0" w:color="auto"/>
                <w:left w:val="none" w:sz="0" w:space="0" w:color="auto"/>
                <w:bottom w:val="none" w:sz="0" w:space="0" w:color="auto"/>
                <w:right w:val="none" w:sz="0" w:space="0" w:color="auto"/>
              </w:divBdr>
              <w:divsChild>
                <w:div w:id="533419750">
                  <w:marLeft w:val="0"/>
                  <w:marRight w:val="0"/>
                  <w:marTop w:val="0"/>
                  <w:marBottom w:val="0"/>
                  <w:divBdr>
                    <w:top w:val="none" w:sz="0" w:space="0" w:color="auto"/>
                    <w:left w:val="none" w:sz="0" w:space="0" w:color="auto"/>
                    <w:bottom w:val="none" w:sz="0" w:space="0" w:color="auto"/>
                    <w:right w:val="none" w:sz="0" w:space="0" w:color="auto"/>
                  </w:divBdr>
                </w:div>
                <w:div w:id="172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0303">
      <w:bodyDiv w:val="1"/>
      <w:marLeft w:val="0"/>
      <w:marRight w:val="0"/>
      <w:marTop w:val="0"/>
      <w:marBottom w:val="0"/>
      <w:divBdr>
        <w:top w:val="none" w:sz="0" w:space="0" w:color="auto"/>
        <w:left w:val="none" w:sz="0" w:space="0" w:color="auto"/>
        <w:bottom w:val="none" w:sz="0" w:space="0" w:color="auto"/>
        <w:right w:val="none" w:sz="0" w:space="0" w:color="auto"/>
      </w:divBdr>
      <w:divsChild>
        <w:div w:id="983197451">
          <w:marLeft w:val="0"/>
          <w:marRight w:val="0"/>
          <w:marTop w:val="0"/>
          <w:marBottom w:val="0"/>
          <w:divBdr>
            <w:top w:val="none" w:sz="0" w:space="0" w:color="auto"/>
            <w:left w:val="none" w:sz="0" w:space="0" w:color="auto"/>
            <w:bottom w:val="none" w:sz="0" w:space="0" w:color="auto"/>
            <w:right w:val="none" w:sz="0" w:space="0" w:color="auto"/>
          </w:divBdr>
          <w:divsChild>
            <w:div w:id="2133403211">
              <w:marLeft w:val="0"/>
              <w:marRight w:val="0"/>
              <w:marTop w:val="0"/>
              <w:marBottom w:val="0"/>
              <w:divBdr>
                <w:top w:val="none" w:sz="0" w:space="0" w:color="auto"/>
                <w:left w:val="none" w:sz="0" w:space="0" w:color="auto"/>
                <w:bottom w:val="none" w:sz="0" w:space="0" w:color="auto"/>
                <w:right w:val="none" w:sz="0" w:space="0" w:color="auto"/>
              </w:divBdr>
              <w:divsChild>
                <w:div w:id="1061366220">
                  <w:marLeft w:val="0"/>
                  <w:marRight w:val="0"/>
                  <w:marTop w:val="0"/>
                  <w:marBottom w:val="0"/>
                  <w:divBdr>
                    <w:top w:val="none" w:sz="0" w:space="0" w:color="auto"/>
                    <w:left w:val="none" w:sz="0" w:space="0" w:color="auto"/>
                    <w:bottom w:val="none" w:sz="0" w:space="0" w:color="auto"/>
                    <w:right w:val="none" w:sz="0" w:space="0" w:color="auto"/>
                  </w:divBdr>
                </w:div>
              </w:divsChild>
            </w:div>
            <w:div w:id="1059404185">
              <w:marLeft w:val="0"/>
              <w:marRight w:val="0"/>
              <w:marTop w:val="0"/>
              <w:marBottom w:val="0"/>
              <w:divBdr>
                <w:top w:val="none" w:sz="0" w:space="0" w:color="auto"/>
                <w:left w:val="none" w:sz="0" w:space="0" w:color="auto"/>
                <w:bottom w:val="none" w:sz="0" w:space="0" w:color="auto"/>
                <w:right w:val="none" w:sz="0" w:space="0" w:color="auto"/>
              </w:divBdr>
              <w:divsChild>
                <w:div w:id="10776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62502">
      <w:bodyDiv w:val="1"/>
      <w:marLeft w:val="0"/>
      <w:marRight w:val="0"/>
      <w:marTop w:val="0"/>
      <w:marBottom w:val="0"/>
      <w:divBdr>
        <w:top w:val="none" w:sz="0" w:space="0" w:color="auto"/>
        <w:left w:val="none" w:sz="0" w:space="0" w:color="auto"/>
        <w:bottom w:val="none" w:sz="0" w:space="0" w:color="auto"/>
        <w:right w:val="none" w:sz="0" w:space="0" w:color="auto"/>
      </w:divBdr>
      <w:divsChild>
        <w:div w:id="781729545">
          <w:marLeft w:val="0"/>
          <w:marRight w:val="0"/>
          <w:marTop w:val="0"/>
          <w:marBottom w:val="0"/>
          <w:divBdr>
            <w:top w:val="none" w:sz="0" w:space="0" w:color="auto"/>
            <w:left w:val="none" w:sz="0" w:space="0" w:color="auto"/>
            <w:bottom w:val="none" w:sz="0" w:space="0" w:color="auto"/>
            <w:right w:val="none" w:sz="0" w:space="0" w:color="auto"/>
          </w:divBdr>
          <w:divsChild>
            <w:div w:id="1436362036">
              <w:marLeft w:val="0"/>
              <w:marRight w:val="0"/>
              <w:marTop w:val="0"/>
              <w:marBottom w:val="0"/>
              <w:divBdr>
                <w:top w:val="none" w:sz="0" w:space="0" w:color="auto"/>
                <w:left w:val="none" w:sz="0" w:space="0" w:color="auto"/>
                <w:bottom w:val="none" w:sz="0" w:space="0" w:color="auto"/>
                <w:right w:val="none" w:sz="0" w:space="0" w:color="auto"/>
              </w:divBdr>
              <w:divsChild>
                <w:div w:id="955215379">
                  <w:marLeft w:val="0"/>
                  <w:marRight w:val="0"/>
                  <w:marTop w:val="0"/>
                  <w:marBottom w:val="0"/>
                  <w:divBdr>
                    <w:top w:val="none" w:sz="0" w:space="0" w:color="auto"/>
                    <w:left w:val="none" w:sz="0" w:space="0" w:color="auto"/>
                    <w:bottom w:val="none" w:sz="0" w:space="0" w:color="auto"/>
                    <w:right w:val="none" w:sz="0" w:space="0" w:color="auto"/>
                  </w:divBdr>
                  <w:divsChild>
                    <w:div w:id="1345939041">
                      <w:marLeft w:val="0"/>
                      <w:marRight w:val="0"/>
                      <w:marTop w:val="0"/>
                      <w:marBottom w:val="0"/>
                      <w:divBdr>
                        <w:top w:val="none" w:sz="0" w:space="0" w:color="auto"/>
                        <w:left w:val="none" w:sz="0" w:space="0" w:color="auto"/>
                        <w:bottom w:val="none" w:sz="0" w:space="0" w:color="auto"/>
                        <w:right w:val="none" w:sz="0" w:space="0" w:color="auto"/>
                      </w:divBdr>
                    </w:div>
                  </w:divsChild>
                </w:div>
                <w:div w:id="518815631">
                  <w:marLeft w:val="0"/>
                  <w:marRight w:val="0"/>
                  <w:marTop w:val="0"/>
                  <w:marBottom w:val="0"/>
                  <w:divBdr>
                    <w:top w:val="none" w:sz="0" w:space="0" w:color="auto"/>
                    <w:left w:val="none" w:sz="0" w:space="0" w:color="auto"/>
                    <w:bottom w:val="none" w:sz="0" w:space="0" w:color="auto"/>
                    <w:right w:val="none" w:sz="0" w:space="0" w:color="auto"/>
                  </w:divBdr>
                  <w:divsChild>
                    <w:div w:id="62069069">
                      <w:marLeft w:val="0"/>
                      <w:marRight w:val="0"/>
                      <w:marTop w:val="0"/>
                      <w:marBottom w:val="0"/>
                      <w:divBdr>
                        <w:top w:val="none" w:sz="0" w:space="0" w:color="auto"/>
                        <w:left w:val="none" w:sz="0" w:space="0" w:color="auto"/>
                        <w:bottom w:val="none" w:sz="0" w:space="0" w:color="auto"/>
                        <w:right w:val="none" w:sz="0" w:space="0" w:color="auto"/>
                      </w:divBdr>
                    </w:div>
                  </w:divsChild>
                </w:div>
                <w:div w:id="1607150093">
                  <w:marLeft w:val="0"/>
                  <w:marRight w:val="0"/>
                  <w:marTop w:val="0"/>
                  <w:marBottom w:val="0"/>
                  <w:divBdr>
                    <w:top w:val="none" w:sz="0" w:space="0" w:color="auto"/>
                    <w:left w:val="none" w:sz="0" w:space="0" w:color="auto"/>
                    <w:bottom w:val="none" w:sz="0" w:space="0" w:color="auto"/>
                    <w:right w:val="none" w:sz="0" w:space="0" w:color="auto"/>
                  </w:divBdr>
                  <w:divsChild>
                    <w:div w:id="878981246">
                      <w:marLeft w:val="0"/>
                      <w:marRight w:val="0"/>
                      <w:marTop w:val="0"/>
                      <w:marBottom w:val="0"/>
                      <w:divBdr>
                        <w:top w:val="none" w:sz="0" w:space="0" w:color="auto"/>
                        <w:left w:val="none" w:sz="0" w:space="0" w:color="auto"/>
                        <w:bottom w:val="none" w:sz="0" w:space="0" w:color="auto"/>
                        <w:right w:val="none" w:sz="0" w:space="0" w:color="auto"/>
                      </w:divBdr>
                    </w:div>
                  </w:divsChild>
                </w:div>
                <w:div w:id="1330401266">
                  <w:marLeft w:val="0"/>
                  <w:marRight w:val="0"/>
                  <w:marTop w:val="0"/>
                  <w:marBottom w:val="0"/>
                  <w:divBdr>
                    <w:top w:val="none" w:sz="0" w:space="0" w:color="auto"/>
                    <w:left w:val="none" w:sz="0" w:space="0" w:color="auto"/>
                    <w:bottom w:val="none" w:sz="0" w:space="0" w:color="auto"/>
                    <w:right w:val="none" w:sz="0" w:space="0" w:color="auto"/>
                  </w:divBdr>
                  <w:divsChild>
                    <w:div w:id="1149831591">
                      <w:marLeft w:val="0"/>
                      <w:marRight w:val="0"/>
                      <w:marTop w:val="0"/>
                      <w:marBottom w:val="0"/>
                      <w:divBdr>
                        <w:top w:val="none" w:sz="0" w:space="0" w:color="auto"/>
                        <w:left w:val="none" w:sz="0" w:space="0" w:color="auto"/>
                        <w:bottom w:val="none" w:sz="0" w:space="0" w:color="auto"/>
                        <w:right w:val="none" w:sz="0" w:space="0" w:color="auto"/>
                      </w:divBdr>
                    </w:div>
                  </w:divsChild>
                </w:div>
                <w:div w:id="873081418">
                  <w:marLeft w:val="0"/>
                  <w:marRight w:val="0"/>
                  <w:marTop w:val="0"/>
                  <w:marBottom w:val="0"/>
                  <w:divBdr>
                    <w:top w:val="none" w:sz="0" w:space="0" w:color="auto"/>
                    <w:left w:val="none" w:sz="0" w:space="0" w:color="auto"/>
                    <w:bottom w:val="none" w:sz="0" w:space="0" w:color="auto"/>
                    <w:right w:val="none" w:sz="0" w:space="0" w:color="auto"/>
                  </w:divBdr>
                  <w:divsChild>
                    <w:div w:id="586615370">
                      <w:marLeft w:val="0"/>
                      <w:marRight w:val="0"/>
                      <w:marTop w:val="0"/>
                      <w:marBottom w:val="0"/>
                      <w:divBdr>
                        <w:top w:val="none" w:sz="0" w:space="0" w:color="auto"/>
                        <w:left w:val="none" w:sz="0" w:space="0" w:color="auto"/>
                        <w:bottom w:val="none" w:sz="0" w:space="0" w:color="auto"/>
                        <w:right w:val="none" w:sz="0" w:space="0" w:color="auto"/>
                      </w:divBdr>
                    </w:div>
                  </w:divsChild>
                </w:div>
                <w:div w:id="840318740">
                  <w:marLeft w:val="0"/>
                  <w:marRight w:val="0"/>
                  <w:marTop w:val="0"/>
                  <w:marBottom w:val="0"/>
                  <w:divBdr>
                    <w:top w:val="none" w:sz="0" w:space="0" w:color="auto"/>
                    <w:left w:val="none" w:sz="0" w:space="0" w:color="auto"/>
                    <w:bottom w:val="none" w:sz="0" w:space="0" w:color="auto"/>
                    <w:right w:val="none" w:sz="0" w:space="0" w:color="auto"/>
                  </w:divBdr>
                  <w:divsChild>
                    <w:div w:id="1962876204">
                      <w:marLeft w:val="0"/>
                      <w:marRight w:val="0"/>
                      <w:marTop w:val="0"/>
                      <w:marBottom w:val="0"/>
                      <w:divBdr>
                        <w:top w:val="none" w:sz="0" w:space="0" w:color="auto"/>
                        <w:left w:val="none" w:sz="0" w:space="0" w:color="auto"/>
                        <w:bottom w:val="none" w:sz="0" w:space="0" w:color="auto"/>
                        <w:right w:val="none" w:sz="0" w:space="0" w:color="auto"/>
                      </w:divBdr>
                    </w:div>
                  </w:divsChild>
                </w:div>
                <w:div w:id="1263874641">
                  <w:marLeft w:val="0"/>
                  <w:marRight w:val="0"/>
                  <w:marTop w:val="0"/>
                  <w:marBottom w:val="0"/>
                  <w:divBdr>
                    <w:top w:val="none" w:sz="0" w:space="0" w:color="auto"/>
                    <w:left w:val="none" w:sz="0" w:space="0" w:color="auto"/>
                    <w:bottom w:val="none" w:sz="0" w:space="0" w:color="auto"/>
                    <w:right w:val="none" w:sz="0" w:space="0" w:color="auto"/>
                  </w:divBdr>
                  <w:divsChild>
                    <w:div w:id="1878346445">
                      <w:marLeft w:val="0"/>
                      <w:marRight w:val="0"/>
                      <w:marTop w:val="0"/>
                      <w:marBottom w:val="0"/>
                      <w:divBdr>
                        <w:top w:val="none" w:sz="0" w:space="0" w:color="auto"/>
                        <w:left w:val="none" w:sz="0" w:space="0" w:color="auto"/>
                        <w:bottom w:val="none" w:sz="0" w:space="0" w:color="auto"/>
                        <w:right w:val="none" w:sz="0" w:space="0" w:color="auto"/>
                      </w:divBdr>
                    </w:div>
                  </w:divsChild>
                </w:div>
                <w:div w:id="889535552">
                  <w:marLeft w:val="0"/>
                  <w:marRight w:val="0"/>
                  <w:marTop w:val="0"/>
                  <w:marBottom w:val="0"/>
                  <w:divBdr>
                    <w:top w:val="none" w:sz="0" w:space="0" w:color="auto"/>
                    <w:left w:val="none" w:sz="0" w:space="0" w:color="auto"/>
                    <w:bottom w:val="none" w:sz="0" w:space="0" w:color="auto"/>
                    <w:right w:val="none" w:sz="0" w:space="0" w:color="auto"/>
                  </w:divBdr>
                  <w:divsChild>
                    <w:div w:id="1526793668">
                      <w:marLeft w:val="0"/>
                      <w:marRight w:val="0"/>
                      <w:marTop w:val="0"/>
                      <w:marBottom w:val="0"/>
                      <w:divBdr>
                        <w:top w:val="none" w:sz="0" w:space="0" w:color="auto"/>
                        <w:left w:val="none" w:sz="0" w:space="0" w:color="auto"/>
                        <w:bottom w:val="none" w:sz="0" w:space="0" w:color="auto"/>
                        <w:right w:val="none" w:sz="0" w:space="0" w:color="auto"/>
                      </w:divBdr>
                    </w:div>
                  </w:divsChild>
                </w:div>
                <w:div w:id="426122164">
                  <w:marLeft w:val="0"/>
                  <w:marRight w:val="0"/>
                  <w:marTop w:val="0"/>
                  <w:marBottom w:val="0"/>
                  <w:divBdr>
                    <w:top w:val="none" w:sz="0" w:space="0" w:color="auto"/>
                    <w:left w:val="none" w:sz="0" w:space="0" w:color="auto"/>
                    <w:bottom w:val="none" w:sz="0" w:space="0" w:color="auto"/>
                    <w:right w:val="none" w:sz="0" w:space="0" w:color="auto"/>
                  </w:divBdr>
                  <w:divsChild>
                    <w:div w:id="1810826965">
                      <w:marLeft w:val="0"/>
                      <w:marRight w:val="0"/>
                      <w:marTop w:val="0"/>
                      <w:marBottom w:val="0"/>
                      <w:divBdr>
                        <w:top w:val="none" w:sz="0" w:space="0" w:color="auto"/>
                        <w:left w:val="none" w:sz="0" w:space="0" w:color="auto"/>
                        <w:bottom w:val="none" w:sz="0" w:space="0" w:color="auto"/>
                        <w:right w:val="none" w:sz="0" w:space="0" w:color="auto"/>
                      </w:divBdr>
                    </w:div>
                  </w:divsChild>
                </w:div>
                <w:div w:id="695548758">
                  <w:marLeft w:val="0"/>
                  <w:marRight w:val="0"/>
                  <w:marTop w:val="0"/>
                  <w:marBottom w:val="0"/>
                  <w:divBdr>
                    <w:top w:val="none" w:sz="0" w:space="0" w:color="auto"/>
                    <w:left w:val="none" w:sz="0" w:space="0" w:color="auto"/>
                    <w:bottom w:val="none" w:sz="0" w:space="0" w:color="auto"/>
                    <w:right w:val="none" w:sz="0" w:space="0" w:color="auto"/>
                  </w:divBdr>
                  <w:divsChild>
                    <w:div w:id="1310406808">
                      <w:marLeft w:val="0"/>
                      <w:marRight w:val="0"/>
                      <w:marTop w:val="0"/>
                      <w:marBottom w:val="0"/>
                      <w:divBdr>
                        <w:top w:val="none" w:sz="0" w:space="0" w:color="auto"/>
                        <w:left w:val="none" w:sz="0" w:space="0" w:color="auto"/>
                        <w:bottom w:val="none" w:sz="0" w:space="0" w:color="auto"/>
                        <w:right w:val="none" w:sz="0" w:space="0" w:color="auto"/>
                      </w:divBdr>
                    </w:div>
                  </w:divsChild>
                </w:div>
                <w:div w:id="710301996">
                  <w:marLeft w:val="0"/>
                  <w:marRight w:val="0"/>
                  <w:marTop w:val="0"/>
                  <w:marBottom w:val="0"/>
                  <w:divBdr>
                    <w:top w:val="none" w:sz="0" w:space="0" w:color="auto"/>
                    <w:left w:val="none" w:sz="0" w:space="0" w:color="auto"/>
                    <w:bottom w:val="none" w:sz="0" w:space="0" w:color="auto"/>
                    <w:right w:val="none" w:sz="0" w:space="0" w:color="auto"/>
                  </w:divBdr>
                  <w:divsChild>
                    <w:div w:id="1841310420">
                      <w:marLeft w:val="0"/>
                      <w:marRight w:val="0"/>
                      <w:marTop w:val="0"/>
                      <w:marBottom w:val="0"/>
                      <w:divBdr>
                        <w:top w:val="none" w:sz="0" w:space="0" w:color="auto"/>
                        <w:left w:val="none" w:sz="0" w:space="0" w:color="auto"/>
                        <w:bottom w:val="none" w:sz="0" w:space="0" w:color="auto"/>
                        <w:right w:val="none" w:sz="0" w:space="0" w:color="auto"/>
                      </w:divBdr>
                    </w:div>
                  </w:divsChild>
                </w:div>
                <w:div w:id="351763075">
                  <w:marLeft w:val="0"/>
                  <w:marRight w:val="0"/>
                  <w:marTop w:val="0"/>
                  <w:marBottom w:val="0"/>
                  <w:divBdr>
                    <w:top w:val="none" w:sz="0" w:space="0" w:color="auto"/>
                    <w:left w:val="none" w:sz="0" w:space="0" w:color="auto"/>
                    <w:bottom w:val="none" w:sz="0" w:space="0" w:color="auto"/>
                    <w:right w:val="none" w:sz="0" w:space="0" w:color="auto"/>
                  </w:divBdr>
                  <w:divsChild>
                    <w:div w:id="174347988">
                      <w:marLeft w:val="0"/>
                      <w:marRight w:val="0"/>
                      <w:marTop w:val="0"/>
                      <w:marBottom w:val="0"/>
                      <w:divBdr>
                        <w:top w:val="none" w:sz="0" w:space="0" w:color="auto"/>
                        <w:left w:val="none" w:sz="0" w:space="0" w:color="auto"/>
                        <w:bottom w:val="none" w:sz="0" w:space="0" w:color="auto"/>
                        <w:right w:val="none" w:sz="0" w:space="0" w:color="auto"/>
                      </w:divBdr>
                    </w:div>
                  </w:divsChild>
                </w:div>
                <w:div w:id="1355499504">
                  <w:marLeft w:val="0"/>
                  <w:marRight w:val="0"/>
                  <w:marTop w:val="0"/>
                  <w:marBottom w:val="0"/>
                  <w:divBdr>
                    <w:top w:val="none" w:sz="0" w:space="0" w:color="auto"/>
                    <w:left w:val="none" w:sz="0" w:space="0" w:color="auto"/>
                    <w:bottom w:val="none" w:sz="0" w:space="0" w:color="auto"/>
                    <w:right w:val="none" w:sz="0" w:space="0" w:color="auto"/>
                  </w:divBdr>
                  <w:divsChild>
                    <w:div w:id="319193082">
                      <w:marLeft w:val="0"/>
                      <w:marRight w:val="0"/>
                      <w:marTop w:val="0"/>
                      <w:marBottom w:val="0"/>
                      <w:divBdr>
                        <w:top w:val="none" w:sz="0" w:space="0" w:color="auto"/>
                        <w:left w:val="none" w:sz="0" w:space="0" w:color="auto"/>
                        <w:bottom w:val="none" w:sz="0" w:space="0" w:color="auto"/>
                        <w:right w:val="none" w:sz="0" w:space="0" w:color="auto"/>
                      </w:divBdr>
                    </w:div>
                  </w:divsChild>
                </w:div>
                <w:div w:id="1154106248">
                  <w:marLeft w:val="0"/>
                  <w:marRight w:val="0"/>
                  <w:marTop w:val="0"/>
                  <w:marBottom w:val="0"/>
                  <w:divBdr>
                    <w:top w:val="none" w:sz="0" w:space="0" w:color="auto"/>
                    <w:left w:val="none" w:sz="0" w:space="0" w:color="auto"/>
                    <w:bottom w:val="none" w:sz="0" w:space="0" w:color="auto"/>
                    <w:right w:val="none" w:sz="0" w:space="0" w:color="auto"/>
                  </w:divBdr>
                  <w:divsChild>
                    <w:div w:id="1475752762">
                      <w:marLeft w:val="0"/>
                      <w:marRight w:val="0"/>
                      <w:marTop w:val="0"/>
                      <w:marBottom w:val="0"/>
                      <w:divBdr>
                        <w:top w:val="none" w:sz="0" w:space="0" w:color="auto"/>
                        <w:left w:val="none" w:sz="0" w:space="0" w:color="auto"/>
                        <w:bottom w:val="none" w:sz="0" w:space="0" w:color="auto"/>
                        <w:right w:val="none" w:sz="0" w:space="0" w:color="auto"/>
                      </w:divBdr>
                    </w:div>
                  </w:divsChild>
                </w:div>
                <w:div w:id="1594779999">
                  <w:marLeft w:val="0"/>
                  <w:marRight w:val="0"/>
                  <w:marTop w:val="0"/>
                  <w:marBottom w:val="0"/>
                  <w:divBdr>
                    <w:top w:val="none" w:sz="0" w:space="0" w:color="auto"/>
                    <w:left w:val="none" w:sz="0" w:space="0" w:color="auto"/>
                    <w:bottom w:val="none" w:sz="0" w:space="0" w:color="auto"/>
                    <w:right w:val="none" w:sz="0" w:space="0" w:color="auto"/>
                  </w:divBdr>
                  <w:divsChild>
                    <w:div w:id="1107844575">
                      <w:marLeft w:val="0"/>
                      <w:marRight w:val="0"/>
                      <w:marTop w:val="0"/>
                      <w:marBottom w:val="0"/>
                      <w:divBdr>
                        <w:top w:val="none" w:sz="0" w:space="0" w:color="auto"/>
                        <w:left w:val="none" w:sz="0" w:space="0" w:color="auto"/>
                        <w:bottom w:val="none" w:sz="0" w:space="0" w:color="auto"/>
                        <w:right w:val="none" w:sz="0" w:space="0" w:color="auto"/>
                      </w:divBdr>
                    </w:div>
                  </w:divsChild>
                </w:div>
                <w:div w:id="1026712051">
                  <w:marLeft w:val="0"/>
                  <w:marRight w:val="0"/>
                  <w:marTop w:val="0"/>
                  <w:marBottom w:val="0"/>
                  <w:divBdr>
                    <w:top w:val="none" w:sz="0" w:space="0" w:color="auto"/>
                    <w:left w:val="none" w:sz="0" w:space="0" w:color="auto"/>
                    <w:bottom w:val="none" w:sz="0" w:space="0" w:color="auto"/>
                    <w:right w:val="none" w:sz="0" w:space="0" w:color="auto"/>
                  </w:divBdr>
                  <w:divsChild>
                    <w:div w:id="2091655095">
                      <w:marLeft w:val="0"/>
                      <w:marRight w:val="0"/>
                      <w:marTop w:val="0"/>
                      <w:marBottom w:val="0"/>
                      <w:divBdr>
                        <w:top w:val="none" w:sz="0" w:space="0" w:color="auto"/>
                        <w:left w:val="none" w:sz="0" w:space="0" w:color="auto"/>
                        <w:bottom w:val="none" w:sz="0" w:space="0" w:color="auto"/>
                        <w:right w:val="none" w:sz="0" w:space="0" w:color="auto"/>
                      </w:divBdr>
                    </w:div>
                  </w:divsChild>
                </w:div>
                <w:div w:id="1828940920">
                  <w:marLeft w:val="0"/>
                  <w:marRight w:val="0"/>
                  <w:marTop w:val="0"/>
                  <w:marBottom w:val="0"/>
                  <w:divBdr>
                    <w:top w:val="none" w:sz="0" w:space="0" w:color="auto"/>
                    <w:left w:val="none" w:sz="0" w:space="0" w:color="auto"/>
                    <w:bottom w:val="none" w:sz="0" w:space="0" w:color="auto"/>
                    <w:right w:val="none" w:sz="0" w:space="0" w:color="auto"/>
                  </w:divBdr>
                  <w:divsChild>
                    <w:div w:id="11019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058">
              <w:marLeft w:val="0"/>
              <w:marRight w:val="0"/>
              <w:marTop w:val="0"/>
              <w:marBottom w:val="0"/>
              <w:divBdr>
                <w:top w:val="none" w:sz="0" w:space="0" w:color="auto"/>
                <w:left w:val="none" w:sz="0" w:space="0" w:color="auto"/>
                <w:bottom w:val="none" w:sz="0" w:space="0" w:color="auto"/>
                <w:right w:val="none" w:sz="0" w:space="0" w:color="auto"/>
              </w:divBdr>
              <w:divsChild>
                <w:div w:id="1343896020">
                  <w:marLeft w:val="0"/>
                  <w:marRight w:val="0"/>
                  <w:marTop w:val="0"/>
                  <w:marBottom w:val="0"/>
                  <w:divBdr>
                    <w:top w:val="none" w:sz="0" w:space="0" w:color="auto"/>
                    <w:left w:val="none" w:sz="0" w:space="0" w:color="auto"/>
                    <w:bottom w:val="none" w:sz="0" w:space="0" w:color="auto"/>
                    <w:right w:val="none" w:sz="0" w:space="0" w:color="auto"/>
                  </w:divBdr>
                </w:div>
                <w:div w:id="935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856">
      <w:bodyDiv w:val="1"/>
      <w:marLeft w:val="0"/>
      <w:marRight w:val="0"/>
      <w:marTop w:val="0"/>
      <w:marBottom w:val="0"/>
      <w:divBdr>
        <w:top w:val="none" w:sz="0" w:space="0" w:color="auto"/>
        <w:left w:val="none" w:sz="0" w:space="0" w:color="auto"/>
        <w:bottom w:val="none" w:sz="0" w:space="0" w:color="auto"/>
        <w:right w:val="none" w:sz="0" w:space="0" w:color="auto"/>
      </w:divBdr>
      <w:divsChild>
        <w:div w:id="1728990456">
          <w:marLeft w:val="0"/>
          <w:marRight w:val="0"/>
          <w:marTop w:val="0"/>
          <w:marBottom w:val="0"/>
          <w:divBdr>
            <w:top w:val="none" w:sz="0" w:space="0" w:color="auto"/>
            <w:left w:val="none" w:sz="0" w:space="0" w:color="auto"/>
            <w:bottom w:val="none" w:sz="0" w:space="0" w:color="auto"/>
            <w:right w:val="none" w:sz="0" w:space="0" w:color="auto"/>
          </w:divBdr>
          <w:divsChild>
            <w:div w:id="2079672099">
              <w:marLeft w:val="0"/>
              <w:marRight w:val="0"/>
              <w:marTop w:val="0"/>
              <w:marBottom w:val="0"/>
              <w:divBdr>
                <w:top w:val="none" w:sz="0" w:space="0" w:color="auto"/>
                <w:left w:val="none" w:sz="0" w:space="0" w:color="auto"/>
                <w:bottom w:val="none" w:sz="0" w:space="0" w:color="auto"/>
                <w:right w:val="none" w:sz="0" w:space="0" w:color="auto"/>
              </w:divBdr>
              <w:divsChild>
                <w:div w:id="1283997676">
                  <w:marLeft w:val="0"/>
                  <w:marRight w:val="0"/>
                  <w:marTop w:val="0"/>
                  <w:marBottom w:val="0"/>
                  <w:divBdr>
                    <w:top w:val="none" w:sz="0" w:space="0" w:color="auto"/>
                    <w:left w:val="none" w:sz="0" w:space="0" w:color="auto"/>
                    <w:bottom w:val="none" w:sz="0" w:space="0" w:color="auto"/>
                    <w:right w:val="none" w:sz="0" w:space="0" w:color="auto"/>
                  </w:divBdr>
                  <w:divsChild>
                    <w:div w:id="1388184438">
                      <w:marLeft w:val="0"/>
                      <w:marRight w:val="0"/>
                      <w:marTop w:val="0"/>
                      <w:marBottom w:val="0"/>
                      <w:divBdr>
                        <w:top w:val="none" w:sz="0" w:space="0" w:color="auto"/>
                        <w:left w:val="none" w:sz="0" w:space="0" w:color="auto"/>
                        <w:bottom w:val="none" w:sz="0" w:space="0" w:color="auto"/>
                        <w:right w:val="none" w:sz="0" w:space="0" w:color="auto"/>
                      </w:divBdr>
                    </w:div>
                  </w:divsChild>
                </w:div>
                <w:div w:id="1827356600">
                  <w:marLeft w:val="0"/>
                  <w:marRight w:val="0"/>
                  <w:marTop w:val="0"/>
                  <w:marBottom w:val="0"/>
                  <w:divBdr>
                    <w:top w:val="none" w:sz="0" w:space="0" w:color="auto"/>
                    <w:left w:val="none" w:sz="0" w:space="0" w:color="auto"/>
                    <w:bottom w:val="none" w:sz="0" w:space="0" w:color="auto"/>
                    <w:right w:val="none" w:sz="0" w:space="0" w:color="auto"/>
                  </w:divBdr>
                  <w:divsChild>
                    <w:div w:id="1817792360">
                      <w:marLeft w:val="0"/>
                      <w:marRight w:val="0"/>
                      <w:marTop w:val="0"/>
                      <w:marBottom w:val="0"/>
                      <w:divBdr>
                        <w:top w:val="none" w:sz="0" w:space="0" w:color="auto"/>
                        <w:left w:val="none" w:sz="0" w:space="0" w:color="auto"/>
                        <w:bottom w:val="none" w:sz="0" w:space="0" w:color="auto"/>
                        <w:right w:val="none" w:sz="0" w:space="0" w:color="auto"/>
                      </w:divBdr>
                    </w:div>
                  </w:divsChild>
                </w:div>
                <w:div w:id="1288507713">
                  <w:marLeft w:val="0"/>
                  <w:marRight w:val="0"/>
                  <w:marTop w:val="0"/>
                  <w:marBottom w:val="0"/>
                  <w:divBdr>
                    <w:top w:val="none" w:sz="0" w:space="0" w:color="auto"/>
                    <w:left w:val="none" w:sz="0" w:space="0" w:color="auto"/>
                    <w:bottom w:val="none" w:sz="0" w:space="0" w:color="auto"/>
                    <w:right w:val="none" w:sz="0" w:space="0" w:color="auto"/>
                  </w:divBdr>
                  <w:divsChild>
                    <w:div w:id="109593383">
                      <w:marLeft w:val="0"/>
                      <w:marRight w:val="0"/>
                      <w:marTop w:val="0"/>
                      <w:marBottom w:val="0"/>
                      <w:divBdr>
                        <w:top w:val="none" w:sz="0" w:space="0" w:color="auto"/>
                        <w:left w:val="none" w:sz="0" w:space="0" w:color="auto"/>
                        <w:bottom w:val="none" w:sz="0" w:space="0" w:color="auto"/>
                        <w:right w:val="none" w:sz="0" w:space="0" w:color="auto"/>
                      </w:divBdr>
                    </w:div>
                  </w:divsChild>
                </w:div>
                <w:div w:id="719132566">
                  <w:marLeft w:val="0"/>
                  <w:marRight w:val="0"/>
                  <w:marTop w:val="0"/>
                  <w:marBottom w:val="0"/>
                  <w:divBdr>
                    <w:top w:val="none" w:sz="0" w:space="0" w:color="auto"/>
                    <w:left w:val="none" w:sz="0" w:space="0" w:color="auto"/>
                    <w:bottom w:val="none" w:sz="0" w:space="0" w:color="auto"/>
                    <w:right w:val="none" w:sz="0" w:space="0" w:color="auto"/>
                  </w:divBdr>
                  <w:divsChild>
                    <w:div w:id="1896505128">
                      <w:marLeft w:val="0"/>
                      <w:marRight w:val="0"/>
                      <w:marTop w:val="0"/>
                      <w:marBottom w:val="0"/>
                      <w:divBdr>
                        <w:top w:val="none" w:sz="0" w:space="0" w:color="auto"/>
                        <w:left w:val="none" w:sz="0" w:space="0" w:color="auto"/>
                        <w:bottom w:val="none" w:sz="0" w:space="0" w:color="auto"/>
                        <w:right w:val="none" w:sz="0" w:space="0" w:color="auto"/>
                      </w:divBdr>
                    </w:div>
                  </w:divsChild>
                </w:div>
                <w:div w:id="426314240">
                  <w:marLeft w:val="0"/>
                  <w:marRight w:val="0"/>
                  <w:marTop w:val="0"/>
                  <w:marBottom w:val="0"/>
                  <w:divBdr>
                    <w:top w:val="none" w:sz="0" w:space="0" w:color="auto"/>
                    <w:left w:val="none" w:sz="0" w:space="0" w:color="auto"/>
                    <w:bottom w:val="none" w:sz="0" w:space="0" w:color="auto"/>
                    <w:right w:val="none" w:sz="0" w:space="0" w:color="auto"/>
                  </w:divBdr>
                  <w:divsChild>
                    <w:div w:id="1632664685">
                      <w:marLeft w:val="0"/>
                      <w:marRight w:val="0"/>
                      <w:marTop w:val="0"/>
                      <w:marBottom w:val="0"/>
                      <w:divBdr>
                        <w:top w:val="none" w:sz="0" w:space="0" w:color="auto"/>
                        <w:left w:val="none" w:sz="0" w:space="0" w:color="auto"/>
                        <w:bottom w:val="none" w:sz="0" w:space="0" w:color="auto"/>
                        <w:right w:val="none" w:sz="0" w:space="0" w:color="auto"/>
                      </w:divBdr>
                    </w:div>
                  </w:divsChild>
                </w:div>
                <w:div w:id="574824266">
                  <w:marLeft w:val="0"/>
                  <w:marRight w:val="0"/>
                  <w:marTop w:val="0"/>
                  <w:marBottom w:val="0"/>
                  <w:divBdr>
                    <w:top w:val="none" w:sz="0" w:space="0" w:color="auto"/>
                    <w:left w:val="none" w:sz="0" w:space="0" w:color="auto"/>
                    <w:bottom w:val="none" w:sz="0" w:space="0" w:color="auto"/>
                    <w:right w:val="none" w:sz="0" w:space="0" w:color="auto"/>
                  </w:divBdr>
                  <w:divsChild>
                    <w:div w:id="875391538">
                      <w:marLeft w:val="0"/>
                      <w:marRight w:val="0"/>
                      <w:marTop w:val="0"/>
                      <w:marBottom w:val="0"/>
                      <w:divBdr>
                        <w:top w:val="none" w:sz="0" w:space="0" w:color="auto"/>
                        <w:left w:val="none" w:sz="0" w:space="0" w:color="auto"/>
                        <w:bottom w:val="none" w:sz="0" w:space="0" w:color="auto"/>
                        <w:right w:val="none" w:sz="0" w:space="0" w:color="auto"/>
                      </w:divBdr>
                    </w:div>
                  </w:divsChild>
                </w:div>
                <w:div w:id="1859584289">
                  <w:marLeft w:val="0"/>
                  <w:marRight w:val="0"/>
                  <w:marTop w:val="0"/>
                  <w:marBottom w:val="0"/>
                  <w:divBdr>
                    <w:top w:val="none" w:sz="0" w:space="0" w:color="auto"/>
                    <w:left w:val="none" w:sz="0" w:space="0" w:color="auto"/>
                    <w:bottom w:val="none" w:sz="0" w:space="0" w:color="auto"/>
                    <w:right w:val="none" w:sz="0" w:space="0" w:color="auto"/>
                  </w:divBdr>
                  <w:divsChild>
                    <w:div w:id="1548104760">
                      <w:marLeft w:val="0"/>
                      <w:marRight w:val="0"/>
                      <w:marTop w:val="0"/>
                      <w:marBottom w:val="0"/>
                      <w:divBdr>
                        <w:top w:val="none" w:sz="0" w:space="0" w:color="auto"/>
                        <w:left w:val="none" w:sz="0" w:space="0" w:color="auto"/>
                        <w:bottom w:val="none" w:sz="0" w:space="0" w:color="auto"/>
                        <w:right w:val="none" w:sz="0" w:space="0" w:color="auto"/>
                      </w:divBdr>
                    </w:div>
                  </w:divsChild>
                </w:div>
                <w:div w:id="986516077">
                  <w:marLeft w:val="0"/>
                  <w:marRight w:val="0"/>
                  <w:marTop w:val="0"/>
                  <w:marBottom w:val="0"/>
                  <w:divBdr>
                    <w:top w:val="none" w:sz="0" w:space="0" w:color="auto"/>
                    <w:left w:val="none" w:sz="0" w:space="0" w:color="auto"/>
                    <w:bottom w:val="none" w:sz="0" w:space="0" w:color="auto"/>
                    <w:right w:val="none" w:sz="0" w:space="0" w:color="auto"/>
                  </w:divBdr>
                  <w:divsChild>
                    <w:div w:id="1330644417">
                      <w:marLeft w:val="0"/>
                      <w:marRight w:val="0"/>
                      <w:marTop w:val="0"/>
                      <w:marBottom w:val="0"/>
                      <w:divBdr>
                        <w:top w:val="none" w:sz="0" w:space="0" w:color="auto"/>
                        <w:left w:val="none" w:sz="0" w:space="0" w:color="auto"/>
                        <w:bottom w:val="none" w:sz="0" w:space="0" w:color="auto"/>
                        <w:right w:val="none" w:sz="0" w:space="0" w:color="auto"/>
                      </w:divBdr>
                    </w:div>
                  </w:divsChild>
                </w:div>
                <w:div w:id="586428149">
                  <w:marLeft w:val="0"/>
                  <w:marRight w:val="0"/>
                  <w:marTop w:val="0"/>
                  <w:marBottom w:val="0"/>
                  <w:divBdr>
                    <w:top w:val="none" w:sz="0" w:space="0" w:color="auto"/>
                    <w:left w:val="none" w:sz="0" w:space="0" w:color="auto"/>
                    <w:bottom w:val="none" w:sz="0" w:space="0" w:color="auto"/>
                    <w:right w:val="none" w:sz="0" w:space="0" w:color="auto"/>
                  </w:divBdr>
                  <w:divsChild>
                    <w:div w:id="238449222">
                      <w:marLeft w:val="0"/>
                      <w:marRight w:val="0"/>
                      <w:marTop w:val="0"/>
                      <w:marBottom w:val="0"/>
                      <w:divBdr>
                        <w:top w:val="none" w:sz="0" w:space="0" w:color="auto"/>
                        <w:left w:val="none" w:sz="0" w:space="0" w:color="auto"/>
                        <w:bottom w:val="none" w:sz="0" w:space="0" w:color="auto"/>
                        <w:right w:val="none" w:sz="0" w:space="0" w:color="auto"/>
                      </w:divBdr>
                    </w:div>
                  </w:divsChild>
                </w:div>
                <w:div w:id="799616536">
                  <w:marLeft w:val="0"/>
                  <w:marRight w:val="0"/>
                  <w:marTop w:val="0"/>
                  <w:marBottom w:val="0"/>
                  <w:divBdr>
                    <w:top w:val="none" w:sz="0" w:space="0" w:color="auto"/>
                    <w:left w:val="none" w:sz="0" w:space="0" w:color="auto"/>
                    <w:bottom w:val="none" w:sz="0" w:space="0" w:color="auto"/>
                    <w:right w:val="none" w:sz="0" w:space="0" w:color="auto"/>
                  </w:divBdr>
                  <w:divsChild>
                    <w:div w:id="2078436127">
                      <w:marLeft w:val="0"/>
                      <w:marRight w:val="0"/>
                      <w:marTop w:val="0"/>
                      <w:marBottom w:val="0"/>
                      <w:divBdr>
                        <w:top w:val="none" w:sz="0" w:space="0" w:color="auto"/>
                        <w:left w:val="none" w:sz="0" w:space="0" w:color="auto"/>
                        <w:bottom w:val="none" w:sz="0" w:space="0" w:color="auto"/>
                        <w:right w:val="none" w:sz="0" w:space="0" w:color="auto"/>
                      </w:divBdr>
                    </w:div>
                  </w:divsChild>
                </w:div>
                <w:div w:id="653801702">
                  <w:marLeft w:val="0"/>
                  <w:marRight w:val="0"/>
                  <w:marTop w:val="0"/>
                  <w:marBottom w:val="0"/>
                  <w:divBdr>
                    <w:top w:val="none" w:sz="0" w:space="0" w:color="auto"/>
                    <w:left w:val="none" w:sz="0" w:space="0" w:color="auto"/>
                    <w:bottom w:val="none" w:sz="0" w:space="0" w:color="auto"/>
                    <w:right w:val="none" w:sz="0" w:space="0" w:color="auto"/>
                  </w:divBdr>
                  <w:divsChild>
                    <w:div w:id="1493908475">
                      <w:marLeft w:val="0"/>
                      <w:marRight w:val="0"/>
                      <w:marTop w:val="0"/>
                      <w:marBottom w:val="0"/>
                      <w:divBdr>
                        <w:top w:val="none" w:sz="0" w:space="0" w:color="auto"/>
                        <w:left w:val="none" w:sz="0" w:space="0" w:color="auto"/>
                        <w:bottom w:val="none" w:sz="0" w:space="0" w:color="auto"/>
                        <w:right w:val="none" w:sz="0" w:space="0" w:color="auto"/>
                      </w:divBdr>
                    </w:div>
                  </w:divsChild>
                </w:div>
                <w:div w:id="1691371473">
                  <w:marLeft w:val="0"/>
                  <w:marRight w:val="0"/>
                  <w:marTop w:val="0"/>
                  <w:marBottom w:val="0"/>
                  <w:divBdr>
                    <w:top w:val="none" w:sz="0" w:space="0" w:color="auto"/>
                    <w:left w:val="none" w:sz="0" w:space="0" w:color="auto"/>
                    <w:bottom w:val="none" w:sz="0" w:space="0" w:color="auto"/>
                    <w:right w:val="none" w:sz="0" w:space="0" w:color="auto"/>
                  </w:divBdr>
                  <w:divsChild>
                    <w:div w:id="2050374396">
                      <w:marLeft w:val="0"/>
                      <w:marRight w:val="0"/>
                      <w:marTop w:val="0"/>
                      <w:marBottom w:val="0"/>
                      <w:divBdr>
                        <w:top w:val="none" w:sz="0" w:space="0" w:color="auto"/>
                        <w:left w:val="none" w:sz="0" w:space="0" w:color="auto"/>
                        <w:bottom w:val="none" w:sz="0" w:space="0" w:color="auto"/>
                        <w:right w:val="none" w:sz="0" w:space="0" w:color="auto"/>
                      </w:divBdr>
                    </w:div>
                  </w:divsChild>
                </w:div>
                <w:div w:id="923611892">
                  <w:marLeft w:val="0"/>
                  <w:marRight w:val="0"/>
                  <w:marTop w:val="0"/>
                  <w:marBottom w:val="0"/>
                  <w:divBdr>
                    <w:top w:val="none" w:sz="0" w:space="0" w:color="auto"/>
                    <w:left w:val="none" w:sz="0" w:space="0" w:color="auto"/>
                    <w:bottom w:val="none" w:sz="0" w:space="0" w:color="auto"/>
                    <w:right w:val="none" w:sz="0" w:space="0" w:color="auto"/>
                  </w:divBdr>
                  <w:divsChild>
                    <w:div w:id="1201045481">
                      <w:marLeft w:val="0"/>
                      <w:marRight w:val="0"/>
                      <w:marTop w:val="0"/>
                      <w:marBottom w:val="0"/>
                      <w:divBdr>
                        <w:top w:val="none" w:sz="0" w:space="0" w:color="auto"/>
                        <w:left w:val="none" w:sz="0" w:space="0" w:color="auto"/>
                        <w:bottom w:val="none" w:sz="0" w:space="0" w:color="auto"/>
                        <w:right w:val="none" w:sz="0" w:space="0" w:color="auto"/>
                      </w:divBdr>
                    </w:div>
                  </w:divsChild>
                </w:div>
                <w:div w:id="273362444">
                  <w:marLeft w:val="0"/>
                  <w:marRight w:val="0"/>
                  <w:marTop w:val="0"/>
                  <w:marBottom w:val="0"/>
                  <w:divBdr>
                    <w:top w:val="none" w:sz="0" w:space="0" w:color="auto"/>
                    <w:left w:val="none" w:sz="0" w:space="0" w:color="auto"/>
                    <w:bottom w:val="none" w:sz="0" w:space="0" w:color="auto"/>
                    <w:right w:val="none" w:sz="0" w:space="0" w:color="auto"/>
                  </w:divBdr>
                  <w:divsChild>
                    <w:div w:id="1233394764">
                      <w:marLeft w:val="0"/>
                      <w:marRight w:val="0"/>
                      <w:marTop w:val="0"/>
                      <w:marBottom w:val="0"/>
                      <w:divBdr>
                        <w:top w:val="none" w:sz="0" w:space="0" w:color="auto"/>
                        <w:left w:val="none" w:sz="0" w:space="0" w:color="auto"/>
                        <w:bottom w:val="none" w:sz="0" w:space="0" w:color="auto"/>
                        <w:right w:val="none" w:sz="0" w:space="0" w:color="auto"/>
                      </w:divBdr>
                    </w:div>
                  </w:divsChild>
                </w:div>
                <w:div w:id="1728870395">
                  <w:marLeft w:val="0"/>
                  <w:marRight w:val="0"/>
                  <w:marTop w:val="0"/>
                  <w:marBottom w:val="0"/>
                  <w:divBdr>
                    <w:top w:val="none" w:sz="0" w:space="0" w:color="auto"/>
                    <w:left w:val="none" w:sz="0" w:space="0" w:color="auto"/>
                    <w:bottom w:val="none" w:sz="0" w:space="0" w:color="auto"/>
                    <w:right w:val="none" w:sz="0" w:space="0" w:color="auto"/>
                  </w:divBdr>
                  <w:divsChild>
                    <w:div w:id="298803012">
                      <w:marLeft w:val="0"/>
                      <w:marRight w:val="0"/>
                      <w:marTop w:val="0"/>
                      <w:marBottom w:val="0"/>
                      <w:divBdr>
                        <w:top w:val="none" w:sz="0" w:space="0" w:color="auto"/>
                        <w:left w:val="none" w:sz="0" w:space="0" w:color="auto"/>
                        <w:bottom w:val="none" w:sz="0" w:space="0" w:color="auto"/>
                        <w:right w:val="none" w:sz="0" w:space="0" w:color="auto"/>
                      </w:divBdr>
                    </w:div>
                  </w:divsChild>
                </w:div>
                <w:div w:id="851337495">
                  <w:marLeft w:val="0"/>
                  <w:marRight w:val="0"/>
                  <w:marTop w:val="0"/>
                  <w:marBottom w:val="0"/>
                  <w:divBdr>
                    <w:top w:val="none" w:sz="0" w:space="0" w:color="auto"/>
                    <w:left w:val="none" w:sz="0" w:space="0" w:color="auto"/>
                    <w:bottom w:val="none" w:sz="0" w:space="0" w:color="auto"/>
                    <w:right w:val="none" w:sz="0" w:space="0" w:color="auto"/>
                  </w:divBdr>
                  <w:divsChild>
                    <w:div w:id="2147316085">
                      <w:marLeft w:val="0"/>
                      <w:marRight w:val="0"/>
                      <w:marTop w:val="0"/>
                      <w:marBottom w:val="0"/>
                      <w:divBdr>
                        <w:top w:val="none" w:sz="0" w:space="0" w:color="auto"/>
                        <w:left w:val="none" w:sz="0" w:space="0" w:color="auto"/>
                        <w:bottom w:val="none" w:sz="0" w:space="0" w:color="auto"/>
                        <w:right w:val="none" w:sz="0" w:space="0" w:color="auto"/>
                      </w:divBdr>
                    </w:div>
                  </w:divsChild>
                </w:div>
                <w:div w:id="696004054">
                  <w:marLeft w:val="0"/>
                  <w:marRight w:val="0"/>
                  <w:marTop w:val="0"/>
                  <w:marBottom w:val="0"/>
                  <w:divBdr>
                    <w:top w:val="none" w:sz="0" w:space="0" w:color="auto"/>
                    <w:left w:val="none" w:sz="0" w:space="0" w:color="auto"/>
                    <w:bottom w:val="none" w:sz="0" w:space="0" w:color="auto"/>
                    <w:right w:val="none" w:sz="0" w:space="0" w:color="auto"/>
                  </w:divBdr>
                  <w:divsChild>
                    <w:div w:id="12356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179">
              <w:marLeft w:val="0"/>
              <w:marRight w:val="0"/>
              <w:marTop w:val="0"/>
              <w:marBottom w:val="0"/>
              <w:divBdr>
                <w:top w:val="none" w:sz="0" w:space="0" w:color="auto"/>
                <w:left w:val="none" w:sz="0" w:space="0" w:color="auto"/>
                <w:bottom w:val="none" w:sz="0" w:space="0" w:color="auto"/>
                <w:right w:val="none" w:sz="0" w:space="0" w:color="auto"/>
              </w:divBdr>
              <w:divsChild>
                <w:div w:id="385834767">
                  <w:marLeft w:val="0"/>
                  <w:marRight w:val="0"/>
                  <w:marTop w:val="0"/>
                  <w:marBottom w:val="0"/>
                  <w:divBdr>
                    <w:top w:val="none" w:sz="0" w:space="0" w:color="auto"/>
                    <w:left w:val="none" w:sz="0" w:space="0" w:color="auto"/>
                    <w:bottom w:val="none" w:sz="0" w:space="0" w:color="auto"/>
                    <w:right w:val="none" w:sz="0" w:space="0" w:color="auto"/>
                  </w:divBdr>
                </w:div>
                <w:div w:id="14429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9267">
      <w:bodyDiv w:val="1"/>
      <w:marLeft w:val="0"/>
      <w:marRight w:val="0"/>
      <w:marTop w:val="0"/>
      <w:marBottom w:val="0"/>
      <w:divBdr>
        <w:top w:val="none" w:sz="0" w:space="0" w:color="auto"/>
        <w:left w:val="none" w:sz="0" w:space="0" w:color="auto"/>
        <w:bottom w:val="none" w:sz="0" w:space="0" w:color="auto"/>
        <w:right w:val="none" w:sz="0" w:space="0" w:color="auto"/>
      </w:divBdr>
      <w:divsChild>
        <w:div w:id="492379228">
          <w:marLeft w:val="0"/>
          <w:marRight w:val="0"/>
          <w:marTop w:val="0"/>
          <w:marBottom w:val="0"/>
          <w:divBdr>
            <w:top w:val="none" w:sz="0" w:space="0" w:color="auto"/>
            <w:left w:val="none" w:sz="0" w:space="0" w:color="auto"/>
            <w:bottom w:val="none" w:sz="0" w:space="0" w:color="auto"/>
            <w:right w:val="none" w:sz="0" w:space="0" w:color="auto"/>
          </w:divBdr>
          <w:divsChild>
            <w:div w:id="919826477">
              <w:marLeft w:val="0"/>
              <w:marRight w:val="0"/>
              <w:marTop w:val="0"/>
              <w:marBottom w:val="0"/>
              <w:divBdr>
                <w:top w:val="none" w:sz="0" w:space="0" w:color="auto"/>
                <w:left w:val="none" w:sz="0" w:space="0" w:color="auto"/>
                <w:bottom w:val="none" w:sz="0" w:space="0" w:color="auto"/>
                <w:right w:val="none" w:sz="0" w:space="0" w:color="auto"/>
              </w:divBdr>
              <w:divsChild>
                <w:div w:id="2120372865">
                  <w:marLeft w:val="0"/>
                  <w:marRight w:val="0"/>
                  <w:marTop w:val="0"/>
                  <w:marBottom w:val="0"/>
                  <w:divBdr>
                    <w:top w:val="none" w:sz="0" w:space="0" w:color="auto"/>
                    <w:left w:val="none" w:sz="0" w:space="0" w:color="auto"/>
                    <w:bottom w:val="none" w:sz="0" w:space="0" w:color="auto"/>
                    <w:right w:val="none" w:sz="0" w:space="0" w:color="auto"/>
                  </w:divBdr>
                </w:div>
              </w:divsChild>
            </w:div>
            <w:div w:id="541290448">
              <w:marLeft w:val="0"/>
              <w:marRight w:val="0"/>
              <w:marTop w:val="0"/>
              <w:marBottom w:val="0"/>
              <w:divBdr>
                <w:top w:val="none" w:sz="0" w:space="0" w:color="auto"/>
                <w:left w:val="none" w:sz="0" w:space="0" w:color="auto"/>
                <w:bottom w:val="none" w:sz="0" w:space="0" w:color="auto"/>
                <w:right w:val="none" w:sz="0" w:space="0" w:color="auto"/>
              </w:divBdr>
              <w:divsChild>
                <w:div w:id="554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700</Words>
  <Characters>3995</Characters>
  <Application>Microsoft Macintosh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Ingerly</dc:creator>
  <cp:keywords/>
  <dc:description/>
  <cp:lastModifiedBy>Linda Ingerly</cp:lastModifiedBy>
  <cp:revision>1</cp:revision>
  <dcterms:created xsi:type="dcterms:W3CDTF">2014-03-13T19:36:00Z</dcterms:created>
  <dcterms:modified xsi:type="dcterms:W3CDTF">2014-03-13T20:26:00Z</dcterms:modified>
</cp:coreProperties>
</file>